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2336A" w14:textId="77777777" w:rsidR="00EA1993" w:rsidRPr="00E04D09" w:rsidRDefault="00E04D09" w:rsidP="00A315A9">
      <w:pPr>
        <w:rPr>
          <w:rFonts w:ascii="Arial" w:hAnsi="Arial" w:cs="Arial"/>
          <w:b/>
          <w:bCs/>
          <w:sz w:val="24"/>
          <w:szCs w:val="24"/>
        </w:rPr>
      </w:pPr>
      <w:r w:rsidRPr="00E04D09">
        <w:rPr>
          <w:rFonts w:ascii="Arial" w:hAnsi="Arial" w:cs="Arial"/>
          <w:b/>
          <w:bCs/>
          <w:sz w:val="24"/>
          <w:szCs w:val="24"/>
        </w:rPr>
        <w:t xml:space="preserve">Six Sigma Lean Course – </w:t>
      </w:r>
      <w:r w:rsidR="00A315A9" w:rsidRPr="00E04D09">
        <w:rPr>
          <w:rFonts w:ascii="Arial" w:hAnsi="Arial" w:cs="Arial"/>
          <w:b/>
          <w:bCs/>
          <w:sz w:val="24"/>
          <w:szCs w:val="24"/>
        </w:rPr>
        <w:t>Session 1</w:t>
      </w:r>
      <w:r w:rsidR="00A315A9">
        <w:rPr>
          <w:rFonts w:ascii="Arial" w:hAnsi="Arial" w:cs="Arial"/>
          <w:b/>
          <w:bCs/>
          <w:sz w:val="24"/>
          <w:szCs w:val="24"/>
        </w:rPr>
        <w:t xml:space="preserve"> Homework</w:t>
      </w:r>
    </w:p>
    <w:p w14:paraId="240B30A7" w14:textId="77777777" w:rsidR="00E04D09" w:rsidRDefault="00E04D09" w:rsidP="00A315A9">
      <w:pPr>
        <w:jc w:val="both"/>
        <w:rPr>
          <w:rFonts w:ascii="Arial" w:hAnsi="Arial" w:cs="Arial"/>
          <w:sz w:val="24"/>
          <w:szCs w:val="24"/>
        </w:rPr>
      </w:pPr>
    </w:p>
    <w:p w14:paraId="5C564F45" w14:textId="77777777" w:rsidR="00E04D09" w:rsidRDefault="00E04D09" w:rsidP="00A315A9">
      <w:pPr>
        <w:jc w:val="both"/>
        <w:rPr>
          <w:rFonts w:ascii="Arial" w:hAnsi="Arial" w:cs="Arial"/>
          <w:sz w:val="24"/>
          <w:szCs w:val="24"/>
        </w:rPr>
      </w:pPr>
      <w:r w:rsidRPr="00A315A9">
        <w:rPr>
          <w:rFonts w:ascii="Arial" w:hAnsi="Arial" w:cs="Arial"/>
          <w:b/>
          <w:bCs/>
          <w:i/>
          <w:iCs/>
          <w:sz w:val="24"/>
          <w:szCs w:val="24"/>
        </w:rPr>
        <w:t>Lean and Your Organization</w:t>
      </w:r>
      <w:r w:rsidR="00A315A9">
        <w:rPr>
          <w:rFonts w:ascii="Arial" w:hAnsi="Arial" w:cs="Arial"/>
          <w:sz w:val="24"/>
          <w:szCs w:val="24"/>
        </w:rPr>
        <w:t xml:space="preserve"> - </w:t>
      </w:r>
      <w:r>
        <w:rPr>
          <w:rFonts w:ascii="Arial" w:hAnsi="Arial" w:cs="Arial"/>
          <w:sz w:val="24"/>
          <w:szCs w:val="24"/>
        </w:rPr>
        <w:t xml:space="preserve">How could applying </w:t>
      </w:r>
      <w:r w:rsidR="00A315A9">
        <w:rPr>
          <w:rFonts w:ascii="Arial" w:hAnsi="Arial" w:cs="Arial"/>
          <w:sz w:val="24"/>
          <w:szCs w:val="24"/>
        </w:rPr>
        <w:t xml:space="preserve">the seven </w:t>
      </w:r>
      <w:r>
        <w:rPr>
          <w:rFonts w:ascii="Arial" w:hAnsi="Arial" w:cs="Arial"/>
          <w:sz w:val="24"/>
          <w:szCs w:val="24"/>
        </w:rPr>
        <w:t>lean principles benefit your company?</w:t>
      </w:r>
    </w:p>
    <w:p w14:paraId="762BEF07" w14:textId="77777777" w:rsidR="00A315A9" w:rsidRDefault="00A315A9" w:rsidP="00A315A9">
      <w:pPr>
        <w:jc w:val="both"/>
        <w:rPr>
          <w:rFonts w:ascii="Arial" w:hAnsi="Arial" w:cs="Arial"/>
          <w:sz w:val="24"/>
          <w:szCs w:val="24"/>
        </w:rPr>
      </w:pPr>
    </w:p>
    <w:p w14:paraId="0E7DE9B7" w14:textId="77777777" w:rsidR="00E04D09" w:rsidRDefault="00E04D09" w:rsidP="00A315A9">
      <w:pPr>
        <w:jc w:val="both"/>
        <w:rPr>
          <w:rFonts w:ascii="Arial" w:hAnsi="Arial" w:cs="Arial"/>
          <w:sz w:val="24"/>
          <w:szCs w:val="24"/>
        </w:rPr>
      </w:pPr>
    </w:p>
    <w:p w14:paraId="0F7BC2DD" w14:textId="77777777" w:rsidR="00E04D09" w:rsidRDefault="00E04D09" w:rsidP="00A315A9">
      <w:pPr>
        <w:jc w:val="both"/>
        <w:rPr>
          <w:rFonts w:ascii="Arial" w:hAnsi="Arial" w:cs="Arial"/>
          <w:sz w:val="24"/>
          <w:szCs w:val="24"/>
        </w:rPr>
      </w:pPr>
    </w:p>
    <w:p w14:paraId="19EF404D" w14:textId="77777777" w:rsidR="00E04D09" w:rsidRDefault="00E04D09" w:rsidP="00A315A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Identify an example of each of the 8 sources of </w:t>
      </w:r>
      <w:r>
        <w:rPr>
          <w:rFonts w:ascii="Arial" w:hAnsi="Arial" w:cs="Arial"/>
          <w:i/>
          <w:iCs/>
          <w:sz w:val="24"/>
          <w:szCs w:val="24"/>
        </w:rPr>
        <w:t>muda</w:t>
      </w:r>
      <w:r>
        <w:rPr>
          <w:rFonts w:ascii="Arial" w:hAnsi="Arial" w:cs="Arial"/>
          <w:sz w:val="24"/>
          <w:szCs w:val="24"/>
        </w:rPr>
        <w:t xml:space="preserve"> in your organization: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4788"/>
        <w:gridCol w:w="4788"/>
      </w:tblGrid>
      <w:tr w:rsidR="00E04D09" w:rsidRPr="00A315A9" w14:paraId="68271F62" w14:textId="77777777" w:rsidTr="00A315A9">
        <w:tc>
          <w:tcPr>
            <w:tcW w:w="4788" w:type="dxa"/>
            <w:shd w:val="clear" w:color="auto" w:fill="FFFF99"/>
          </w:tcPr>
          <w:p w14:paraId="0A827D4D" w14:textId="77777777" w:rsidR="00E04D09" w:rsidRPr="00A315A9" w:rsidRDefault="00E04D09" w:rsidP="00E04D09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A315A9">
              <w:rPr>
                <w:rFonts w:ascii="Arial" w:hAnsi="Arial" w:cs="Arial"/>
                <w:b/>
                <w:bCs/>
                <w:sz w:val="21"/>
                <w:szCs w:val="21"/>
              </w:rPr>
              <w:t>Muda Source</w:t>
            </w:r>
          </w:p>
        </w:tc>
        <w:tc>
          <w:tcPr>
            <w:tcW w:w="4788" w:type="dxa"/>
            <w:shd w:val="clear" w:color="auto" w:fill="FFFF99"/>
          </w:tcPr>
          <w:p w14:paraId="4B0DB6B5" w14:textId="77777777" w:rsidR="00E04D09" w:rsidRPr="00A315A9" w:rsidRDefault="00E04D09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A315A9">
              <w:rPr>
                <w:rFonts w:ascii="Arial" w:hAnsi="Arial" w:cs="Arial"/>
                <w:b/>
                <w:bCs/>
                <w:sz w:val="21"/>
                <w:szCs w:val="21"/>
              </w:rPr>
              <w:t>Your Example</w:t>
            </w:r>
          </w:p>
        </w:tc>
      </w:tr>
      <w:tr w:rsidR="00E04D09" w14:paraId="1314382C" w14:textId="77777777" w:rsidTr="00E04D09">
        <w:tc>
          <w:tcPr>
            <w:tcW w:w="4788" w:type="dxa"/>
          </w:tcPr>
          <w:p w14:paraId="3FEBE671" w14:textId="77777777" w:rsidR="00E04D09" w:rsidRPr="00A315A9" w:rsidRDefault="00E04D09">
            <w:pPr>
              <w:rPr>
                <w:rFonts w:ascii="Arial" w:hAnsi="Arial" w:cs="Arial"/>
                <w:sz w:val="21"/>
                <w:szCs w:val="21"/>
              </w:rPr>
            </w:pPr>
            <w:r w:rsidRPr="00A315A9"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  <w:t>Overproduction</w:t>
            </w:r>
            <w:r w:rsidRPr="00A315A9">
              <w:rPr>
                <w:rFonts w:ascii="Arial" w:hAnsi="Arial" w:cs="Arial"/>
                <w:sz w:val="21"/>
                <w:szCs w:val="21"/>
              </w:rPr>
              <w:t xml:space="preserve"> - Making what is unnecessary, when it is unnecessary, and in an unnecessary amount </w:t>
            </w:r>
          </w:p>
          <w:p w14:paraId="57F44FD8" w14:textId="77777777" w:rsidR="00E04D09" w:rsidRPr="00A315A9" w:rsidRDefault="00E04D09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788" w:type="dxa"/>
          </w:tcPr>
          <w:p w14:paraId="52A806A8" w14:textId="77777777" w:rsidR="00E04D09" w:rsidRPr="00A315A9" w:rsidRDefault="00E04D09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04D09" w14:paraId="6C1E35FD" w14:textId="77777777" w:rsidTr="00E04D09">
        <w:tc>
          <w:tcPr>
            <w:tcW w:w="4788" w:type="dxa"/>
          </w:tcPr>
          <w:p w14:paraId="09BB9AFF" w14:textId="77777777" w:rsidR="00E04D09" w:rsidRPr="00A315A9" w:rsidRDefault="00E04D09" w:rsidP="00E04D09">
            <w:pPr>
              <w:rPr>
                <w:rFonts w:ascii="Arial" w:hAnsi="Arial" w:cs="Arial"/>
                <w:sz w:val="21"/>
                <w:szCs w:val="21"/>
              </w:rPr>
            </w:pPr>
            <w:r w:rsidRPr="00A315A9"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  <w:t>Inventory</w:t>
            </w:r>
            <w:r w:rsidRPr="00A315A9">
              <w:rPr>
                <w:rFonts w:ascii="Arial" w:hAnsi="Arial" w:cs="Arial"/>
                <w:sz w:val="21"/>
                <w:szCs w:val="21"/>
              </w:rPr>
              <w:t xml:space="preserve"> - Inventory waste is when anything - materials, parts, assembly parts - is retained for any length of time.  This includes not only raw material and finished goods stock, but also items in the factory that are retained at or between processes (WIP)</w:t>
            </w:r>
          </w:p>
          <w:p w14:paraId="7D35E626" w14:textId="77777777" w:rsidR="00E04D09" w:rsidRPr="00A315A9" w:rsidRDefault="00E04D09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788" w:type="dxa"/>
          </w:tcPr>
          <w:p w14:paraId="17CB44E1" w14:textId="77777777" w:rsidR="00E04D09" w:rsidRPr="00A315A9" w:rsidRDefault="00E04D09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04D09" w14:paraId="69677F8E" w14:textId="77777777" w:rsidTr="00E04D09">
        <w:tc>
          <w:tcPr>
            <w:tcW w:w="4788" w:type="dxa"/>
          </w:tcPr>
          <w:p w14:paraId="5E0A2B56" w14:textId="77777777" w:rsidR="00E04D09" w:rsidRPr="00A315A9" w:rsidRDefault="00E04D09" w:rsidP="00A315A9">
            <w:pPr>
              <w:rPr>
                <w:rFonts w:ascii="Arial" w:hAnsi="Arial" w:cs="Arial"/>
                <w:sz w:val="21"/>
                <w:szCs w:val="21"/>
              </w:rPr>
            </w:pPr>
            <w:r w:rsidRPr="00A315A9"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  <w:t>Conveyance</w:t>
            </w:r>
            <w:r w:rsidRPr="00A315A9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A315A9" w:rsidRPr="00A315A9">
              <w:rPr>
                <w:rFonts w:ascii="Arial" w:hAnsi="Arial" w:cs="Arial"/>
                <w:sz w:val="21"/>
                <w:szCs w:val="21"/>
              </w:rPr>
              <w:t xml:space="preserve">- </w:t>
            </w:r>
            <w:r w:rsidRPr="00A315A9">
              <w:rPr>
                <w:rFonts w:ascii="Arial" w:hAnsi="Arial" w:cs="Arial"/>
                <w:sz w:val="21"/>
                <w:szCs w:val="21"/>
              </w:rPr>
              <w:t>Created by conveying transferring, picking up/setting down, piling up, and otherwise moving unnecessary items.  Also created by problems concerning conveyance distances, and conveyance utilization rate</w:t>
            </w:r>
          </w:p>
          <w:p w14:paraId="472D68F8" w14:textId="77777777" w:rsidR="00E04D09" w:rsidRPr="00A315A9" w:rsidRDefault="00E04D09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788" w:type="dxa"/>
          </w:tcPr>
          <w:p w14:paraId="3420CD0F" w14:textId="77777777" w:rsidR="00E04D09" w:rsidRPr="00A315A9" w:rsidRDefault="00E04D09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04D09" w14:paraId="3EEC3103" w14:textId="77777777" w:rsidTr="00E04D09">
        <w:tc>
          <w:tcPr>
            <w:tcW w:w="4788" w:type="dxa"/>
          </w:tcPr>
          <w:p w14:paraId="429552E3" w14:textId="77777777" w:rsidR="00E04D09" w:rsidRPr="00A315A9" w:rsidRDefault="00E04D09" w:rsidP="00A315A9">
            <w:pPr>
              <w:rPr>
                <w:rFonts w:ascii="Arial" w:hAnsi="Arial" w:cs="Arial"/>
                <w:sz w:val="21"/>
                <w:szCs w:val="21"/>
              </w:rPr>
            </w:pPr>
            <w:r w:rsidRPr="00A315A9"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  <w:t>Defect</w:t>
            </w:r>
            <w:r w:rsidRPr="00A315A9">
              <w:rPr>
                <w:rFonts w:ascii="Arial" w:hAnsi="Arial" w:cs="Arial"/>
                <w:sz w:val="21"/>
                <w:szCs w:val="21"/>
              </w:rPr>
              <w:t>-</w:t>
            </w:r>
            <w:r w:rsidRPr="00A315A9"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  <w:t>Production</w:t>
            </w:r>
            <w:r w:rsidR="00A315A9" w:rsidRPr="00A315A9">
              <w:rPr>
                <w:rFonts w:ascii="Arial" w:hAnsi="Arial" w:cs="Arial"/>
                <w:sz w:val="21"/>
                <w:szCs w:val="21"/>
              </w:rPr>
              <w:t xml:space="preserve"> - </w:t>
            </w:r>
            <w:r w:rsidRPr="00A315A9">
              <w:rPr>
                <w:rFonts w:ascii="Arial" w:hAnsi="Arial" w:cs="Arial"/>
                <w:sz w:val="21"/>
                <w:szCs w:val="21"/>
              </w:rPr>
              <w:t>Waste related to costs for inspection of defects in materials and processes, customer complaints, and repairs</w:t>
            </w:r>
          </w:p>
          <w:p w14:paraId="7599A24F" w14:textId="77777777" w:rsidR="00E04D09" w:rsidRPr="00A315A9" w:rsidRDefault="00E04D09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788" w:type="dxa"/>
          </w:tcPr>
          <w:p w14:paraId="21F4945B" w14:textId="77777777" w:rsidR="00E04D09" w:rsidRPr="00A315A9" w:rsidRDefault="00E04D09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04D09" w14:paraId="2FDF7A3F" w14:textId="77777777" w:rsidTr="00E04D09">
        <w:tc>
          <w:tcPr>
            <w:tcW w:w="4788" w:type="dxa"/>
          </w:tcPr>
          <w:p w14:paraId="062124A6" w14:textId="77777777" w:rsidR="00E04D09" w:rsidRPr="00A315A9" w:rsidRDefault="00E04D09" w:rsidP="00A315A9">
            <w:pPr>
              <w:rPr>
                <w:rFonts w:ascii="Arial" w:hAnsi="Arial" w:cs="Arial"/>
                <w:sz w:val="21"/>
                <w:szCs w:val="21"/>
              </w:rPr>
            </w:pPr>
            <w:r w:rsidRPr="00A315A9"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  <w:t>Processing</w:t>
            </w:r>
            <w:r w:rsidRPr="00A315A9">
              <w:rPr>
                <w:rFonts w:ascii="Arial" w:hAnsi="Arial" w:cs="Arial"/>
                <w:sz w:val="21"/>
                <w:szCs w:val="21"/>
              </w:rPr>
              <w:t>-</w:t>
            </w:r>
            <w:r w:rsidRPr="00A315A9"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  <w:t>related</w:t>
            </w:r>
            <w:r w:rsidR="00A315A9" w:rsidRPr="00A315A9">
              <w:rPr>
                <w:rFonts w:ascii="Arial" w:hAnsi="Arial" w:cs="Arial"/>
                <w:sz w:val="21"/>
                <w:szCs w:val="21"/>
              </w:rPr>
              <w:t xml:space="preserve"> - </w:t>
            </w:r>
            <w:r w:rsidRPr="00A315A9">
              <w:rPr>
                <w:rFonts w:ascii="Arial" w:hAnsi="Arial" w:cs="Arial"/>
                <w:sz w:val="21"/>
                <w:szCs w:val="21"/>
              </w:rPr>
              <w:t>Unnecessary processes and operations traditionally accepted as “necessary”</w:t>
            </w:r>
          </w:p>
          <w:p w14:paraId="40879EA4" w14:textId="77777777" w:rsidR="00E04D09" w:rsidRPr="00A315A9" w:rsidRDefault="00E04D09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788" w:type="dxa"/>
          </w:tcPr>
          <w:p w14:paraId="2DDDC51B" w14:textId="77777777" w:rsidR="00E04D09" w:rsidRPr="00A315A9" w:rsidRDefault="00E04D09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04D09" w14:paraId="146957F0" w14:textId="77777777" w:rsidTr="00E04D09">
        <w:tc>
          <w:tcPr>
            <w:tcW w:w="4788" w:type="dxa"/>
          </w:tcPr>
          <w:p w14:paraId="2B6189C5" w14:textId="77777777" w:rsidR="00E04D09" w:rsidRPr="00A315A9" w:rsidRDefault="00E04D09" w:rsidP="00A315A9">
            <w:pPr>
              <w:rPr>
                <w:rFonts w:ascii="Arial" w:hAnsi="Arial" w:cs="Arial"/>
                <w:sz w:val="21"/>
                <w:szCs w:val="21"/>
              </w:rPr>
            </w:pPr>
            <w:r w:rsidRPr="00A315A9"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  <w:t>Operation</w:t>
            </w:r>
            <w:r w:rsidRPr="00A315A9">
              <w:rPr>
                <w:rFonts w:ascii="Arial" w:hAnsi="Arial" w:cs="Arial"/>
                <w:sz w:val="21"/>
                <w:szCs w:val="21"/>
              </w:rPr>
              <w:t>-</w:t>
            </w:r>
            <w:r w:rsidRPr="00A315A9"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  <w:t>related</w:t>
            </w:r>
            <w:r w:rsidRPr="00A315A9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A315A9" w:rsidRPr="00A315A9">
              <w:rPr>
                <w:rFonts w:ascii="Arial" w:hAnsi="Arial" w:cs="Arial"/>
                <w:sz w:val="21"/>
                <w:szCs w:val="21"/>
              </w:rPr>
              <w:t xml:space="preserve">- </w:t>
            </w:r>
            <w:r w:rsidRPr="00A315A9">
              <w:rPr>
                <w:rFonts w:ascii="Arial" w:hAnsi="Arial" w:cs="Arial"/>
                <w:sz w:val="21"/>
                <w:szCs w:val="21"/>
              </w:rPr>
              <w:t>Unnecessary movement, movement that does not add value, movement that is too slow or too fast</w:t>
            </w:r>
          </w:p>
          <w:p w14:paraId="57EF1DF6" w14:textId="77777777" w:rsidR="00E04D09" w:rsidRPr="00A315A9" w:rsidRDefault="00E04D09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788" w:type="dxa"/>
          </w:tcPr>
          <w:p w14:paraId="0B5D4694" w14:textId="77777777" w:rsidR="00E04D09" w:rsidRPr="00A315A9" w:rsidRDefault="00E04D09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04D09" w14:paraId="00D1891F" w14:textId="77777777" w:rsidTr="00E04D09">
        <w:tc>
          <w:tcPr>
            <w:tcW w:w="4788" w:type="dxa"/>
          </w:tcPr>
          <w:p w14:paraId="285F4032" w14:textId="77777777" w:rsidR="00E04D09" w:rsidRPr="00A315A9" w:rsidRDefault="00E04D09" w:rsidP="00A315A9">
            <w:pPr>
              <w:rPr>
                <w:rFonts w:ascii="Arial" w:hAnsi="Arial" w:cs="Arial"/>
                <w:sz w:val="21"/>
                <w:szCs w:val="21"/>
              </w:rPr>
            </w:pPr>
            <w:r w:rsidRPr="00A315A9"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  <w:t>Idle Time</w:t>
            </w:r>
            <w:r w:rsidRPr="00A315A9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A315A9" w:rsidRPr="00A315A9">
              <w:rPr>
                <w:rFonts w:ascii="Arial" w:hAnsi="Arial" w:cs="Arial"/>
                <w:sz w:val="21"/>
                <w:szCs w:val="21"/>
              </w:rPr>
              <w:t xml:space="preserve">- </w:t>
            </w:r>
            <w:r w:rsidRPr="00A315A9">
              <w:rPr>
                <w:rFonts w:ascii="Arial" w:hAnsi="Arial" w:cs="Arial"/>
                <w:sz w:val="21"/>
                <w:szCs w:val="21"/>
              </w:rPr>
              <w:t>Waste of which the causes originate in waiting from materials, operations, conveyance, inspection, as well as idle time attendant  to maintaining and operation procedures</w:t>
            </w:r>
          </w:p>
          <w:p w14:paraId="692E85DE" w14:textId="77777777" w:rsidR="00E04D09" w:rsidRPr="00A315A9" w:rsidRDefault="00E04D09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788" w:type="dxa"/>
          </w:tcPr>
          <w:p w14:paraId="38D28F55" w14:textId="77777777" w:rsidR="00E04D09" w:rsidRPr="00A315A9" w:rsidRDefault="00E04D09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E04D09" w14:paraId="3981301C" w14:textId="77777777" w:rsidTr="00E04D09">
        <w:tc>
          <w:tcPr>
            <w:tcW w:w="4788" w:type="dxa"/>
          </w:tcPr>
          <w:p w14:paraId="01862A8E" w14:textId="77777777" w:rsidR="00E04D09" w:rsidRPr="00A315A9" w:rsidRDefault="00E04D09" w:rsidP="00A315A9">
            <w:pPr>
              <w:rPr>
                <w:rFonts w:ascii="Arial" w:hAnsi="Arial" w:cs="Arial"/>
                <w:sz w:val="21"/>
                <w:szCs w:val="21"/>
              </w:rPr>
            </w:pPr>
            <w:r w:rsidRPr="00A315A9"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  <w:t>Under-Utilized Skill</w:t>
            </w:r>
            <w:r w:rsidRPr="00A315A9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A315A9" w:rsidRPr="00A315A9">
              <w:rPr>
                <w:rFonts w:ascii="Arial" w:hAnsi="Arial" w:cs="Arial"/>
                <w:sz w:val="21"/>
                <w:szCs w:val="21"/>
              </w:rPr>
              <w:t xml:space="preserve">- </w:t>
            </w:r>
            <w:r w:rsidRPr="00A315A9">
              <w:rPr>
                <w:rFonts w:ascii="Arial" w:hAnsi="Arial" w:cs="Arial"/>
                <w:sz w:val="21"/>
                <w:szCs w:val="21"/>
              </w:rPr>
              <w:t>Waste due to not utilizing all of the staff’s knowledge, skills &amp; abilities (KSAs).</w:t>
            </w:r>
          </w:p>
          <w:p w14:paraId="131B3739" w14:textId="77777777" w:rsidR="00E04D09" w:rsidRPr="00A315A9" w:rsidRDefault="00E04D09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788" w:type="dxa"/>
          </w:tcPr>
          <w:p w14:paraId="16223613" w14:textId="77777777" w:rsidR="00E04D09" w:rsidRPr="00A315A9" w:rsidRDefault="00E04D09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14:paraId="2C1F8305" w14:textId="77777777" w:rsidR="00E04D09" w:rsidRPr="00E04D09" w:rsidRDefault="00E04D09">
      <w:pPr>
        <w:rPr>
          <w:rFonts w:ascii="Arial" w:hAnsi="Arial" w:cs="Arial"/>
          <w:sz w:val="24"/>
          <w:szCs w:val="24"/>
        </w:rPr>
      </w:pPr>
    </w:p>
    <w:p w14:paraId="4FF214B5" w14:textId="77777777" w:rsidR="00E04D09" w:rsidRPr="00E04D09" w:rsidRDefault="00E04D09" w:rsidP="00C46E1B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  <w:r w:rsidRPr="00E04D09">
        <w:rPr>
          <w:rFonts w:ascii="Arial" w:hAnsi="Arial" w:cs="Arial"/>
          <w:b/>
          <w:bCs/>
          <w:sz w:val="24"/>
          <w:szCs w:val="24"/>
        </w:rPr>
        <w:lastRenderedPageBreak/>
        <w:t xml:space="preserve">Six Sigma Lean Course – </w:t>
      </w:r>
      <w:r w:rsidR="00A315A9">
        <w:rPr>
          <w:rFonts w:ascii="Arial" w:hAnsi="Arial" w:cs="Arial"/>
          <w:b/>
          <w:bCs/>
          <w:sz w:val="24"/>
          <w:szCs w:val="24"/>
        </w:rPr>
        <w:t xml:space="preserve">Session </w:t>
      </w:r>
      <w:r w:rsidR="00C46E1B">
        <w:rPr>
          <w:rFonts w:ascii="Arial" w:hAnsi="Arial" w:cs="Arial"/>
          <w:b/>
          <w:bCs/>
          <w:sz w:val="24"/>
          <w:szCs w:val="24"/>
        </w:rPr>
        <w:t>1</w:t>
      </w:r>
      <w:r w:rsidR="00A315A9">
        <w:rPr>
          <w:rFonts w:ascii="Arial" w:hAnsi="Arial" w:cs="Arial"/>
          <w:b/>
          <w:bCs/>
          <w:sz w:val="24"/>
          <w:szCs w:val="24"/>
        </w:rPr>
        <w:t xml:space="preserve"> Homework</w:t>
      </w:r>
      <w:r w:rsidR="00C46E1B">
        <w:rPr>
          <w:rFonts w:ascii="Arial" w:hAnsi="Arial" w:cs="Arial"/>
          <w:b/>
          <w:bCs/>
          <w:sz w:val="24"/>
          <w:szCs w:val="24"/>
        </w:rPr>
        <w:t xml:space="preserve"> (Continued)</w:t>
      </w:r>
    </w:p>
    <w:p w14:paraId="15113EF2" w14:textId="77777777" w:rsidR="00A315A9" w:rsidRDefault="00A315A9" w:rsidP="00E04D09">
      <w:pPr>
        <w:rPr>
          <w:rFonts w:ascii="Arial" w:hAnsi="Arial" w:cs="Arial"/>
          <w:sz w:val="24"/>
          <w:szCs w:val="24"/>
        </w:rPr>
      </w:pPr>
    </w:p>
    <w:p w14:paraId="51A87F90" w14:textId="77777777" w:rsidR="00F07A87" w:rsidRDefault="00A315A9" w:rsidP="00A315A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Pick a Process in Your Organization and develop a Value-Stream Map</w:t>
      </w:r>
    </w:p>
    <w:p w14:paraId="48329340" w14:textId="77777777" w:rsidR="00F07A87" w:rsidRDefault="00F07A87" w:rsidP="00A315A9">
      <w:pPr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3422"/>
        <w:gridCol w:w="3069"/>
        <w:gridCol w:w="3085"/>
      </w:tblGrid>
      <w:tr w:rsidR="00A93FF6" w14:paraId="5A09184A" w14:textId="77777777" w:rsidTr="00A93FF6">
        <w:tc>
          <w:tcPr>
            <w:tcW w:w="3422" w:type="dxa"/>
          </w:tcPr>
          <w:p w14:paraId="5747D338" w14:textId="77777777" w:rsidR="00A93FF6" w:rsidRPr="00F07A87" w:rsidRDefault="00A93FF6" w:rsidP="00A93FF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Customers/Suppliers</w:t>
            </w:r>
          </w:p>
          <w:p w14:paraId="797EE46E" w14:textId="77777777" w:rsidR="00A93FF6" w:rsidRDefault="00A93FF6" w:rsidP="00A93F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ja-JP"/>
              </w:rPr>
            </w:r>
            <w:r w:rsidRPr="00F07A87">
              <w:rPr>
                <w:rFonts w:ascii="Arial" w:hAnsi="Arial" w:cs="Arial"/>
                <w:sz w:val="24"/>
                <w:szCs w:val="24"/>
              </w:rPr>
              <w:pict w14:anchorId="0B0D25D6">
                <v:group id="_x0000_s2504" editas="canvas" style="width:66.8pt;height:45.35pt;mso-position-horizontal-relative:char;mso-position-vertical-relative:line" coordorigin="2525,2702" coordsize="2103,1428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2505" type="#_x0000_t75" style="position:absolute;left:2525;top:2702;width:2103;height:1428" o:preferrelative="f">
                    <v:fill o:detectmouseclick="t"/>
                    <v:path o:extrusionok="t" o:connecttype="none"/>
                    <o:lock v:ext="edit" text="t"/>
                  </v:shape>
                  <v:rect id="_x0000_s2506" style="position:absolute;left:2525;top:3052;width:2103;height:1078" fillcolor="#7d171e" strokecolor="#7d171e" strokeweight="1pt">
                    <v:textbox inset="2.53989mm,2.48997mm,2.53989mm,2.48997mm">
                      <w:txbxContent>
                        <w:p w14:paraId="3EF61F90" w14:textId="77777777" w:rsidR="00A93FF6" w:rsidRDefault="00A93FF6" w:rsidP="00F07A87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color w:val="FFFFFF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FFFFFF"/>
                              <w:sz w:val="16"/>
                              <w:szCs w:val="16"/>
                            </w:rPr>
                            <w:t>ABC</w:t>
                          </w:r>
                        </w:p>
                        <w:p w14:paraId="03259C1A" w14:textId="77777777" w:rsidR="00A93FF6" w:rsidRDefault="00A93FF6" w:rsidP="00F07A87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color w:val="FFFFFF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FFFFFF"/>
                              <w:sz w:val="16"/>
                              <w:szCs w:val="16"/>
                            </w:rPr>
                            <w:t>Adhesives</w:t>
                          </w:r>
                        </w:p>
                      </w:txbxContent>
                    </v:textbox>
                  </v:rect>
                  <v:shapetype id="_x0000_t6" coordsize="21600,21600" o:spt="6" path="m,l,21600r21600,xe">
                    <v:stroke joinstyle="miter"/>
                    <v:path gradientshapeok="t" o:connecttype="custom" o:connectlocs="0,0;0,10800;0,21600;10800,21600;21600,21600;10800,10800" textboxrect="1800,12600,12600,19800"/>
                  </v:shapetype>
                  <v:shape id="_x0000_s2507" type="#_x0000_t6" style="position:absolute;left:2564;top:2702;width:646;height:326;flip:x;v-text-anchor:middle" fillcolor="#7d171e" strokecolor="#7d171e" strokeweight="1pt">
                    <v:stroke startarrowwidth="narrow" startarrowlength="short" endarrowwidth="narrow" endarrowlength="short"/>
                  </v:shape>
                  <v:shape id="_x0000_s2508" type="#_x0000_t6" style="position:absolute;left:3257;top:2702;width:650;height:326;flip:x;v-text-anchor:middle" fillcolor="#7d171e" strokecolor="#7d171e" strokeweight="1pt">
                    <v:stroke startarrowwidth="narrow" startarrowlength="short" endarrowwidth="narrow" endarrowlength="short"/>
                  </v:shape>
                  <v:shape id="_x0000_s2509" type="#_x0000_t6" style="position:absolute;left:3970;top:2702;width:645;height:326;flip:x;v-text-anchor:middle" fillcolor="#7d171e" strokecolor="#7d171e" strokeweight="1pt">
                    <v:stroke startarrowwidth="narrow" startarrowlength="short" endarrowwidth="narrow" endarrowlength="short"/>
                  </v:shape>
                  <w10:wrap type="none"/>
                  <w10:anchorlock/>
                </v:group>
              </w:pict>
            </w:r>
          </w:p>
          <w:p w14:paraId="140E4F0B" w14:textId="77777777" w:rsidR="00A93FF6" w:rsidRDefault="00A93FF6" w:rsidP="00A315A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9" w:type="dxa"/>
          </w:tcPr>
          <w:p w14:paraId="03FB0EE0" w14:textId="77777777" w:rsidR="00A93FF6" w:rsidRPr="00F07A87" w:rsidRDefault="00A93FF6" w:rsidP="00D91C8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07A87">
              <w:rPr>
                <w:rFonts w:ascii="Arial" w:hAnsi="Arial" w:cs="Arial"/>
                <w:b/>
                <w:bCs/>
                <w:sz w:val="24"/>
                <w:szCs w:val="24"/>
              </w:rPr>
              <w:t>Process</w:t>
            </w:r>
          </w:p>
          <w:p w14:paraId="51764B7D" w14:textId="77777777" w:rsidR="00A93FF6" w:rsidRPr="00F07A87" w:rsidRDefault="00A93FF6" w:rsidP="00D91C8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noProof/>
                <w:sz w:val="24"/>
                <w:szCs w:val="24"/>
                <w:lang w:eastAsia="ja-JP"/>
              </w:rPr>
            </w:r>
            <w:r w:rsidRPr="00F07A87">
              <w:rPr>
                <w:rFonts w:ascii="Arial" w:hAnsi="Arial" w:cs="Arial"/>
                <w:sz w:val="24"/>
                <w:szCs w:val="24"/>
              </w:rPr>
              <w:pict w14:anchorId="127147E7">
                <v:group id="_x0000_s2498" editas="canvas" style="width:78pt;height:50.25pt;mso-position-horizontal-relative:char;mso-position-vertical-relative:line" coordorigin="2537,3245" coordsize="2458,1583">
                  <o:lock v:ext="edit" aspectratio="t"/>
                  <v:shape id="_x0000_s2499" type="#_x0000_t75" style="position:absolute;left:2537;top:3245;width:2458;height:1583" o:preferrelative="f">
                    <v:fill o:detectmouseclick="t"/>
                    <v:path o:extrusionok="t" o:connecttype="none"/>
                    <o:lock v:ext="edit" text="t"/>
                  </v:shape>
                  <v:group id="_x0000_s2500" style="position:absolute;left:2537;top:3316;width:2458;height:1512" coordorigin="3504,672" coordsize="624,384">
                    <v:rect id="_x0000_s2501" style="position:absolute;left:3504;top:672;width:624;height:384;v-text-anchor:middle" filled="f" fillcolor="#0c9" strokecolor="gray" strokeweight="1pt">
                      <v:stroke startarrowwidth="narrow" startarrowlength="short" endarrowwidth="narrow" endarrowlength="short"/>
                    </v:rect>
                    <v:rect id="_x0000_s2502" style="position:absolute;left:3504;top:672;width:624;height:96;v-text-anchor:middle" filled="f" fillcolor="#0c9" strokecolor="gray" strokeweight="1pt">
                      <v:stroke startarrowwidth="narrow" startarrowlength="short" endarrowwidth="narrow" endarrowlength="short"/>
                    </v:rect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2503" type="#_x0000_t202" style="position:absolute;left:2786;top:3245;width:2025;height:559;v-text-anchor:top-baseline" filled="f" fillcolor="#9effd9" stroked="f" strokecolor="gray" strokeweight="1pt">
                    <v:textbox inset="2.51344mm,1.2346mm,2.51344mm,1.2346mm">
                      <w:txbxContent>
                        <w:p w14:paraId="2DAD0668" w14:textId="77777777" w:rsidR="00A93FF6" w:rsidRDefault="00A93FF6" w:rsidP="00A93FF6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color w:val="0000FF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color w:val="0000FF"/>
                              <w:sz w:val="18"/>
                              <w:szCs w:val="18"/>
                            </w:rPr>
                            <w:t>Order Entry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3085" w:type="dxa"/>
          </w:tcPr>
          <w:p w14:paraId="423AE961" w14:textId="77777777" w:rsidR="00A93FF6" w:rsidRPr="00F07A87" w:rsidRDefault="00A93FF6" w:rsidP="00D91C8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07A87">
              <w:rPr>
                <w:rFonts w:ascii="Arial" w:hAnsi="Arial" w:cs="Arial"/>
                <w:b/>
                <w:bCs/>
                <w:sz w:val="24"/>
                <w:szCs w:val="24"/>
              </w:rPr>
              <w:t>Movement</w:t>
            </w:r>
          </w:p>
          <w:p w14:paraId="69180873" w14:textId="77777777" w:rsidR="00A93FF6" w:rsidRDefault="00A93FF6" w:rsidP="00D91C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ja-JP"/>
              </w:rPr>
            </w:r>
            <w:r w:rsidRPr="00F07A87">
              <w:rPr>
                <w:rFonts w:ascii="Arial" w:hAnsi="Arial" w:cs="Arial"/>
                <w:sz w:val="24"/>
                <w:szCs w:val="24"/>
              </w:rPr>
              <w:pict w14:anchorId="1EE0357F">
                <v:group id="_x0000_s2433" editas="canvas" style="width:46.25pt;height:28.3pt;mso-position-horizontal-relative:char;mso-position-vertical-relative:line" coordorigin="2537,3623" coordsize="1456,891">
                  <o:lock v:ext="edit" aspectratio="t"/>
                  <v:shape id="_x0000_s2434" type="#_x0000_t75" style="position:absolute;left:2537;top:3623;width:1456;height:891" o:preferrelative="f">
                    <v:fill o:detectmouseclick="t"/>
                    <v:path o:extrusionok="t" o:connecttype="none"/>
                    <o:lock v:ext="edit" text="t"/>
                  </v:shape>
                  <v:rect id="_x0000_s2435" style="position:absolute;left:2537;top:3623;width:968;height:647;v-text-anchor:middle" fillcolor="#ccf" strokecolor="gray" strokeweight="1pt">
                    <v:stroke startarrowwidth="narrow" startarrowlength="short" endarrowwidth="narrow" endarrowlength="short"/>
                    <v:textbox inset="2.53989mm,1.2699mm,2.53989mm,1.2699mm">
                      <w:txbxContent>
                        <w:p w14:paraId="47B1D273" w14:textId="77777777" w:rsidR="00A93FF6" w:rsidRDefault="00A93FF6" w:rsidP="00F07A87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rFonts w:ascii="Arial" w:hAnsi="Arial" w:cs="Arial"/>
                              <w:color w:val="0000FF"/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</v:rect>
                  <v:rect id="_x0000_s2436" style="position:absolute;left:3505;top:3785;width:488;height:485;v-text-anchor:middle" fillcolor="#ccf" strokecolor="gray" strokeweight="1pt">
                    <v:stroke startarrowwidth="narrow" startarrowlength="short" endarrowwidth="narrow" endarrowlength="short"/>
                  </v:rect>
                  <v:oval id="_x0000_s2437" style="position:absolute;left:2699;top:4270;width:224;height:244;v-text-anchor:middle" fillcolor="black" strokecolor="gray" strokeweight="1pt">
                    <v:stroke startarrowwidth="narrow" startarrowlength="short" endarrowwidth="narrow" endarrowlength="short"/>
                  </v:oval>
                  <v:oval id="_x0000_s2438" style="position:absolute;left:3667;top:4270;width:228;height:244;v-text-anchor:middle" fillcolor="black" strokecolor="gray" strokeweight="1pt">
                    <v:stroke startarrowwidth="narrow" startarrowlength="short" endarrowwidth="narrow" endarrowlength="short"/>
                  </v:oval>
                  <w10:wrap type="none"/>
                  <w10:anchorlock/>
                </v:group>
              </w:pict>
            </w:r>
          </w:p>
        </w:tc>
      </w:tr>
      <w:tr w:rsidR="00A93FF6" w14:paraId="52D004B0" w14:textId="77777777" w:rsidTr="00A93FF6">
        <w:tc>
          <w:tcPr>
            <w:tcW w:w="3422" w:type="dxa"/>
          </w:tcPr>
          <w:p w14:paraId="29F5BA08" w14:textId="77777777" w:rsidR="00A93FF6" w:rsidRPr="00F07A87" w:rsidRDefault="00A93FF6" w:rsidP="00D91C8C">
            <w:pPr>
              <w:rPr>
                <w:rFonts w:ascii="Arial" w:hAnsi="Arial" w:cs="Arial"/>
                <w:sz w:val="24"/>
                <w:szCs w:val="24"/>
              </w:rPr>
            </w:pPr>
            <w:r w:rsidRPr="00F07A87">
              <w:rPr>
                <w:rFonts w:ascii="Arial" w:hAnsi="Arial" w:cs="Arial"/>
                <w:b/>
                <w:bCs/>
                <w:sz w:val="24"/>
                <w:szCs w:val="24"/>
              </w:rPr>
              <w:t>Operator</w:t>
            </w:r>
          </w:p>
          <w:p w14:paraId="52EE9501" w14:textId="77777777" w:rsidR="00A93FF6" w:rsidRPr="00F07A87" w:rsidRDefault="00A93FF6" w:rsidP="00D91C8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noProof/>
                <w:sz w:val="24"/>
                <w:szCs w:val="24"/>
                <w:lang w:eastAsia="ja-JP"/>
              </w:rPr>
            </w:r>
            <w:r w:rsidRPr="00F07A87">
              <w:rPr>
                <w:rFonts w:ascii="Arial" w:hAnsi="Arial" w:cs="Arial"/>
                <w:sz w:val="24"/>
                <w:szCs w:val="24"/>
              </w:rPr>
              <w:pict w14:anchorId="1A71150B">
                <v:group id="_x0000_s2510" editas="canvas" style="width:25pt;height:23pt;mso-position-horizontal-relative:char;mso-position-vertical-relative:line" coordorigin="2537,3245" coordsize="788,725">
                  <o:lock v:ext="edit" aspectratio="t"/>
                  <v:shape id="_x0000_s2511" type="#_x0000_t75" style="position:absolute;left:2537;top:3245;width:788;height:725" o:preferrelative="f">
                    <v:fill o:detectmouseclick="t"/>
                    <v:path o:extrusionok="t" o:connecttype="none"/>
                    <o:lock v:ext="edit" text="t"/>
                  </v:shape>
                  <v:oval id="_x0000_s2512" style="position:absolute;left:2789;top:3371;width:273;height:273;v-text-anchor:middle" fillcolor="black" strokecolor="gray" strokeweight="1pt">
                    <v:textbox inset="2.51356mm,3.5pt,2.51356mm,3.5pt"/>
                  </v:oval>
                  <v:shapetype id="_x0000_t95" coordsize="21600,21600" o:spt="95" adj="11796480,5400" path="al10800,10800@0@0@2@14,10800,10800,10800,10800@3@15xe">
                    <v:stroke joinstyle="miter"/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sum 10800 0 #1"/>
                      <v:f eqn="prod #1 1 2"/>
                      <v:f eqn="sum @18 5400 0"/>
                      <v:f eqn="cos @19 #0"/>
                      <v:f eqn="sin @19 #0"/>
                      <v:f eqn="sum @20 10800 0"/>
                      <v:f eqn="sum @21 10800 0"/>
                      <v:f eqn="sum 10800 0 @20"/>
                      <v:f eqn="sum #1 10800 0"/>
                      <v:f eqn="if @9 @17 @25"/>
                      <v:f eqn="if @9 0 21600"/>
                      <v:f eqn="cos 10800 #0"/>
                      <v:f eqn="sin 10800 #0"/>
                      <v:f eqn="sin #1 #0"/>
                      <v:f eqn="sum @28 10800 0"/>
                      <v:f eqn="sum @29 10800 0"/>
                      <v:f eqn="sum @30 10800 0"/>
                      <v:f eqn="if @4 0 @31"/>
                      <v:f eqn="if #0 @34 0"/>
                      <v:f eqn="if @6 @35 @31"/>
                      <v:f eqn="sum 21600 0 @36"/>
                      <v:f eqn="if @4 0 @33"/>
                      <v:f eqn="if #0 @38 @32"/>
                      <v:f eqn="if @6 @39 0"/>
                      <v:f eqn="if @4 @32 21600"/>
                      <v:f eqn="if @6 @41 @33"/>
                    </v:formulas>
                    <v:path o:connecttype="custom" o:connectlocs="10800,@27;@22,@23;10800,@26;@24,@23" textboxrect="@36,@40,@37,@42"/>
                    <v:handles>
                      <v:h position="#1,#0" polar="10800,10800" radiusrange="0,10800"/>
                    </v:handles>
                  </v:shapetype>
                  <v:shape id="_x0000_s2513" type="#_x0000_t95" style="position:absolute;left:2537;top:3245;width:788;height:725;flip:y;v-text-anchor:middle" fillcolor="black" strokecolor="gray" strokeweight="1pt">
                    <v:textbox inset="2.51356mm,3.5pt,2.51356mm,3.5pt"/>
                  </v:shape>
                  <w10:wrap type="none"/>
                  <w10:anchorlock/>
                </v:group>
              </w:pict>
            </w:r>
          </w:p>
        </w:tc>
        <w:tc>
          <w:tcPr>
            <w:tcW w:w="3069" w:type="dxa"/>
          </w:tcPr>
          <w:p w14:paraId="25D727DF" w14:textId="77777777" w:rsidR="00A93FF6" w:rsidRPr="00F07A87" w:rsidRDefault="00A93FF6" w:rsidP="00D91C8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07A87">
              <w:rPr>
                <w:rFonts w:ascii="Arial" w:hAnsi="Arial" w:cs="Arial"/>
                <w:b/>
                <w:bCs/>
                <w:sz w:val="24"/>
                <w:szCs w:val="24"/>
              </w:rPr>
              <w:t>PUSH Arrow</w:t>
            </w:r>
          </w:p>
          <w:p w14:paraId="4A216E0D" w14:textId="77777777" w:rsidR="00A93FF6" w:rsidRDefault="00A93FF6" w:rsidP="00D91C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ja-JP"/>
              </w:rPr>
            </w:r>
            <w:r w:rsidRPr="00F07A87">
              <w:rPr>
                <w:rFonts w:ascii="Arial" w:hAnsi="Arial" w:cs="Arial"/>
                <w:sz w:val="24"/>
                <w:szCs w:val="24"/>
              </w:rPr>
              <w:pict w14:anchorId="7F40FA8B">
                <v:group id="_x0000_s2514" editas="canvas" style="width:65pt;height:15pt;mso-position-horizontal-relative:char;mso-position-vertical-relative:line" coordorigin="2537,3623" coordsize="2047,472">
                  <o:lock v:ext="edit" aspectratio="t"/>
                  <v:shape id="_x0000_s2515" type="#_x0000_t75" style="position:absolute;left:2537;top:3623;width:2047;height:472" o:preferrelative="f">
                    <v:fill o:detectmouseclick="t"/>
                    <v:path o:extrusionok="t" o:connecttype="none"/>
                    <o:lock v:ext="edit" text="t"/>
                  </v:shape>
                  <v:shapetype id="_x0000_t13" coordsize="21600,21600" o:spt="13" adj="16200,5400" path="m@0,l@0@1,0@1,0@2@0@2@0,21600,21600,10800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@0,0;0,10800;@0,21600;21600,10800" o:connectangles="270,180,90,0" textboxrect="0,@1,@6,@2"/>
                    <v:handles>
                      <v:h position="#0,#1" xrange="0,21600" yrange="0,10800"/>
                    </v:handles>
                  </v:shapetype>
                  <v:shape id="_x0000_s2516" type="#_x0000_t13" style="position:absolute;left:2537;top:3623;width:2047;height:472;v-text-anchor:middle" filled="f" fillcolor="black" strokecolor="gray" strokeweight="1pt">
                    <v:textbox inset="2.51356mm,3.5pt,2.51356mm,3.5pt"/>
                  </v:shape>
                  <v:rect id="_x0000_s2517" style="position:absolute;left:2750;top:3733;width:209;height:260;v-text-anchor:middle" filled="f" strokecolor="gray" strokeweight="1pt">
                    <v:textbox inset="2.51356mm,3.5pt,2.51356mm,3.5pt"/>
                  </v:rect>
                  <v:rect id="_x0000_s2518" style="position:absolute;left:3852;top:3733;width:209;height:260;v-text-anchor:middle" filled="f" strokecolor="gray" strokeweight="1pt">
                    <v:textbox inset="2.51356mm,3.5pt,2.51356mm,3.5pt"/>
                  </v:rect>
                  <v:rect id="_x0000_s2519" style="position:absolute;left:3471;top:3733;width:208;height:260;v-text-anchor:middle" filled="f" strokecolor="gray" strokeweight="1pt">
                    <v:textbox inset="2.51356mm,3.5pt,2.51356mm,3.5pt"/>
                  </v:rect>
                  <v:rect id="_x0000_s2520" style="position:absolute;left:3096;top:3733;width:209;height:260;v-text-anchor:middle" filled="f" strokecolor="gray" strokeweight="1pt">
                    <v:textbox inset="2.51356mm,3.5pt,2.51356mm,3.5pt"/>
                  </v:rect>
                  <w10:wrap type="none"/>
                  <w10:anchorlock/>
                </v:group>
              </w:pict>
            </w:r>
          </w:p>
        </w:tc>
        <w:tc>
          <w:tcPr>
            <w:tcW w:w="3085" w:type="dxa"/>
          </w:tcPr>
          <w:p w14:paraId="7F87D2F8" w14:textId="77777777" w:rsidR="00A93FF6" w:rsidRPr="00F07A87" w:rsidRDefault="00A93FF6" w:rsidP="00A93FF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07A87">
              <w:rPr>
                <w:rFonts w:ascii="Arial" w:hAnsi="Arial" w:cs="Arial"/>
                <w:b/>
                <w:bCs/>
                <w:sz w:val="24"/>
                <w:szCs w:val="24"/>
              </w:rPr>
              <w:t>PULL Arrow</w:t>
            </w:r>
          </w:p>
          <w:p w14:paraId="18B563AA" w14:textId="77777777" w:rsidR="00A93FF6" w:rsidRDefault="00A93FF6" w:rsidP="00A93F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ja-JP"/>
              </w:rPr>
            </w:r>
            <w:r w:rsidRPr="00F07A87">
              <w:rPr>
                <w:rFonts w:ascii="Arial" w:hAnsi="Arial" w:cs="Arial"/>
                <w:sz w:val="24"/>
                <w:szCs w:val="24"/>
              </w:rPr>
              <w:pict w14:anchorId="7AD8A57F">
                <v:group id="_x0000_s2561" editas="canvas" style="width:67.95pt;height:44.8pt;mso-position-horizontal-relative:char;mso-position-vertical-relative:line" coordorigin="2537,3623" coordsize="2140,1410">
                  <o:lock v:ext="edit" aspectratio="t"/>
                  <v:shape id="_x0000_s2562" type="#_x0000_t75" style="position:absolute;left:2537;top:3623;width:2140;height:1410" o:preferrelative="f">
                    <v:fill o:detectmouseclick="t"/>
                    <v:path o:extrusionok="t" o:connecttype="none"/>
                    <o:lock v:ext="edit" text="t"/>
                  </v:shape>
                  <v:shapetype id="_x0000_t103" coordsize="21600,21600" o:spt="103" adj="12960,19440,7200" path="wr@22,0@21@3,,0@21@4@22@14@21@1@21@7@2@12l@2@13,0@8@2@11at@22,0@21@3@2@10@24@16@22@14@21@1@24@16,0@14xear@22@14@21@1@21@7@24@16nfe">
                    <v:stroke joinstyle="miter"/>
                    <v:formulas>
                      <v:f eqn="val #0"/>
                      <v:f eqn="val #1"/>
                      <v:f eqn="val #2"/>
                      <v:f eqn="sum #0 width #1"/>
                      <v:f eqn="prod @3 1 2"/>
                      <v:f eqn="sum #1 #1 width"/>
                      <v:f eqn="sum @5 #1 #0"/>
                      <v:f eqn="prod @6 1 2"/>
                      <v:f eqn="mid width #0"/>
                      <v:f eqn="ellipse #2 height @4"/>
                      <v:f eqn="sum @4 @9 0"/>
                      <v:f eqn="sum @10 #1 width"/>
                      <v:f eqn="sum @7 @9 0"/>
                      <v:f eqn="sum @11 width #0"/>
                      <v:f eqn="sum @5 0 #0"/>
                      <v:f eqn="prod @14 1 2"/>
                      <v:f eqn="mid @4 @7"/>
                      <v:f eqn="sum #0 #1 width"/>
                      <v:f eqn="prod @17 1 2"/>
                      <v:f eqn="sum @16 0 @18"/>
                      <v:f eqn="val width"/>
                      <v:f eqn="val height"/>
                      <v:f eqn="sum 0 0 height"/>
                      <v:f eqn="sum @16 0 @4"/>
                      <v:f eqn="ellipse @23 @4 height"/>
                      <v:f eqn="sum @8 128 0"/>
                      <v:f eqn="prod @5 1 2"/>
                      <v:f eqn="sum @5 0 128"/>
                      <v:f eqn="sum #0 @16 @11"/>
                      <v:f eqn="sum width 0 #0"/>
                      <v:f eqn="prod @29 1 2"/>
                      <v:f eqn="prod height height 1"/>
                      <v:f eqn="prod #2 #2 1"/>
                      <v:f eqn="sum @31 0 @32"/>
                      <v:f eqn="sqrt @33"/>
                      <v:f eqn="sum @34 height 0"/>
                      <v:f eqn="prod width height @35"/>
                      <v:f eqn="sum @36 64 0"/>
                      <v:f eqn="prod #0 1 2"/>
                      <v:f eqn="ellipse @30 @38 height"/>
                      <v:f eqn="sum @39 0 64"/>
                      <v:f eqn="prod @4 1 2"/>
                      <v:f eqn="sum #1 0 @41"/>
                      <v:f eqn="prod height 4390 32768"/>
                      <v:f eqn="prod height 28378 32768"/>
                    </v:formulas>
                    <v:path o:extrusionok="f" o:connecttype="custom" o:connectlocs="0,@15;@2,@11;0,@8;@2,@13;@21,@16" o:connectangles="180,180,180,90,0" textboxrect="@43,@41,@44,@42"/>
                    <v:handles>
                      <v:h position="topLeft,#0" yrange="@37,@27"/>
                      <v:h position="topLeft,#1" yrange="@25,@20"/>
                      <v:h position="#2,bottomRight" xrange="0,@40"/>
                    </v:handles>
                    <o:complex v:ext="view"/>
                  </v:shapetype>
                  <v:shape id="_x0000_s2563" type="#_x0000_t103" style="position:absolute;left:2929;top:3806;width:1323;height:1228;mso-wrap-style:none;v-text-anchor:middle" fillcolor="#b2b2b2">
                    <v:shadow offset="6pt,6pt"/>
                  </v:shape>
                  <w10:wrap type="none"/>
                  <w10:anchorlock/>
                </v:group>
              </w:pict>
            </w:r>
          </w:p>
          <w:p w14:paraId="01BD3612" w14:textId="77777777" w:rsidR="0050756B" w:rsidRDefault="0050756B" w:rsidP="00A93F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3FF6" w14:paraId="1E5D5157" w14:textId="77777777" w:rsidTr="00A93FF6">
        <w:tc>
          <w:tcPr>
            <w:tcW w:w="3422" w:type="dxa"/>
          </w:tcPr>
          <w:p w14:paraId="1150BDF7" w14:textId="77777777" w:rsidR="00A93FF6" w:rsidRPr="00F07A87" w:rsidRDefault="00A93FF6" w:rsidP="00A93FF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07A87">
              <w:rPr>
                <w:rFonts w:ascii="Arial" w:hAnsi="Arial" w:cs="Arial"/>
                <w:b/>
                <w:bCs/>
                <w:sz w:val="24"/>
                <w:szCs w:val="24"/>
              </w:rPr>
              <w:t>First-In-First-Out</w:t>
            </w:r>
          </w:p>
          <w:p w14:paraId="61947808" w14:textId="77777777" w:rsidR="00A93FF6" w:rsidRDefault="00A93FF6" w:rsidP="00A93FF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07A87">
              <w:rPr>
                <w:rFonts w:ascii="Arial" w:hAnsi="Arial" w:cs="Arial"/>
                <w:b/>
                <w:bCs/>
                <w:sz w:val="24"/>
                <w:szCs w:val="24"/>
              </w:rPr>
              <w:t>Sequence Flow</w:t>
            </w:r>
          </w:p>
          <w:p w14:paraId="17CDB9CE" w14:textId="77777777" w:rsidR="00A93FF6" w:rsidRPr="00F07A87" w:rsidRDefault="00A93FF6" w:rsidP="00A93FF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4A5DC0B8" w14:textId="77777777" w:rsidR="00A93FF6" w:rsidRDefault="00A93FF6" w:rsidP="00A93F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ja-JP"/>
              </w:rPr>
            </w:r>
            <w:r w:rsidRPr="00A93FF6">
              <w:rPr>
                <w:rFonts w:ascii="Arial" w:hAnsi="Arial" w:cs="Arial"/>
                <w:sz w:val="24"/>
                <w:szCs w:val="24"/>
              </w:rPr>
              <w:pict w14:anchorId="6451F4D7">
                <v:group id="_x0000_s2555" editas="canvas" style="width:106pt;height:29.7pt;mso-position-horizontal-relative:char;mso-position-vertical-relative:line" coordorigin="2537,5005" coordsize="3340,936">
                  <o:lock v:ext="edit" aspectratio="t"/>
                  <v:shape id="_x0000_s2556" type="#_x0000_t75" style="position:absolute;left:2537;top:5005;width:3340;height:936" o:preferrelative="f">
                    <v:fill o:detectmouseclick="t"/>
                    <v:path o:extrusionok="t" o:connecttype="none"/>
                    <o:lock v:ext="edit" text="t"/>
                  </v:shape>
                  <v:line id="_x0000_s2557" style="position:absolute;v-text-anchor:middle" from="2569,5476" to="5877,5476" strokecolor="gray" strokeweight="1pt">
                    <v:stroke startarrowwidth="narrow" startarrowlength="short" endarrow="block" endarrowwidth="wide" endarrowlength="long"/>
                  </v:line>
                  <v:shape id="_x0000_s2558" type="#_x0000_t202" style="position:absolute;left:3033;top:5021;width:2072;height:920" fillcolor="black" strokecolor="gray" strokeweight="1pt">
                    <v:stroke startarrowwidth="narrow" startarrowlength="short" endarrowwidth="narrow" endarrowlength="short"/>
                    <v:textbox inset="2.53989mm,1.2699mm,2.53989mm,1.2699mm">
                      <w:txbxContent>
                        <w:p w14:paraId="2AE3D893" w14:textId="77777777" w:rsidR="00A93FF6" w:rsidRDefault="00A93FF6" w:rsidP="00A93FF6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Arial" w:hAnsi="Arial" w:cs="Arial"/>
                              <w:b/>
                              <w:bCs/>
                              <w:color w:val="FFFFFF"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FFFFFF"/>
                              <w:sz w:val="40"/>
                              <w:szCs w:val="40"/>
                            </w:rPr>
                            <w:t>FIFO</w:t>
                          </w:r>
                        </w:p>
                      </w:txbxContent>
                    </v:textbox>
                  </v:shape>
                  <v:line id="_x0000_s2559" style="position:absolute;v-text-anchor:middle" from="2537,5005" to="5814,5005" strokecolor="gray" strokeweight="1pt">
                    <v:stroke startarrowwidth="narrow" startarrowlength="short" endarrowwidth="narrow" endarrowlength="short"/>
                  </v:line>
                  <v:line id="_x0000_s2560" style="position:absolute;v-text-anchor:middle" from="2537,5938" to="5814,5938" strokecolor="gray" strokeweight="1pt">
                    <v:stroke startarrowwidth="narrow" startarrowlength="short" endarrowwidth="narrow" endarrowlength="short"/>
                  </v:line>
                  <w10:wrap type="none"/>
                  <w10:anchorlock/>
                </v:group>
              </w:pict>
            </w:r>
          </w:p>
        </w:tc>
        <w:tc>
          <w:tcPr>
            <w:tcW w:w="3069" w:type="dxa"/>
          </w:tcPr>
          <w:p w14:paraId="09B7251E" w14:textId="77777777" w:rsidR="00A93FF6" w:rsidRPr="00F07A87" w:rsidRDefault="00A93FF6" w:rsidP="00A93FF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07A87">
              <w:rPr>
                <w:rFonts w:ascii="Arial" w:hAnsi="Arial" w:cs="Arial"/>
                <w:b/>
                <w:bCs/>
                <w:sz w:val="24"/>
                <w:szCs w:val="24"/>
              </w:rPr>
              <w:t>Inventory</w:t>
            </w:r>
          </w:p>
          <w:p w14:paraId="5217B44F" w14:textId="77777777" w:rsidR="00A93FF6" w:rsidRPr="00F07A87" w:rsidRDefault="00A93FF6" w:rsidP="00A93FF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noProof/>
                <w:sz w:val="24"/>
                <w:szCs w:val="24"/>
                <w:lang w:eastAsia="ja-JP"/>
              </w:rPr>
            </w:r>
            <w:r w:rsidRPr="00F07A87">
              <w:rPr>
                <w:rFonts w:ascii="Arial" w:hAnsi="Arial" w:cs="Arial"/>
                <w:sz w:val="24"/>
                <w:szCs w:val="24"/>
              </w:rPr>
              <w:pict w14:anchorId="372AD81D">
                <v:group id="_x0000_s2550" editas="canvas" style="width:59.7pt;height:73.25pt;mso-position-horizontal-relative:char;mso-position-vertical-relative:line" coordorigin="2537,3245" coordsize="1881,2308">
                  <o:lock v:ext="edit" aspectratio="t"/>
                  <v:shape id="_x0000_s2551" type="#_x0000_t75" style="position:absolute;left:2537;top:3245;width:1881;height:2308" o:preferrelative="f">
                    <v:fill o:detectmouseclick="t"/>
                    <v:path o:extrusionok="t" o:connecttype="none"/>
                    <o:lock v:ext="edit" text="t"/>
                  </v:shape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_x0000_s2552" type="#_x0000_t5" style="position:absolute;left:2572;top:3245;width:1701;height:1473;v-text-anchor:middle" filled="f" fillcolor="#0c9" strokecolor="gray" strokeweight="1pt">
                    <v:stroke startarrowwidth="narrow" startarrowlength="short" endarrowwidth="narrow" endarrowlength="short"/>
                  </v:shape>
                  <v:shape id="_x0000_s2553" type="#_x0000_t202" style="position:absolute;left:3013;top:3340;width:1134;height:1591" filled="f" fillcolor="#0c9" stroked="f" strokecolor="gray" strokeweight="1pt">
                    <v:stroke startarrowwidth="narrow" startarrowlength="short" endarrowwidth="narrow" endarrowlength="short"/>
                    <v:textbox style="mso-next-textbox:#_x0000_s2553" inset="2.53989mm,1.2699mm,2.53989mm,1.2699mm">
                      <w:txbxContent>
                        <w:p w14:paraId="5443E6B4" w14:textId="77777777" w:rsidR="00A93FF6" w:rsidRDefault="00A93FF6" w:rsidP="00A93FF6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Arial" w:hAnsi="Arial" w:cs="Arial"/>
                              <w:color w:val="0000FF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72"/>
                              <w:szCs w:val="72"/>
                            </w:rPr>
                            <w:t>I</w:t>
                          </w:r>
                        </w:p>
                      </w:txbxContent>
                    </v:textbox>
                  </v:shape>
                  <v:shape id="_x0000_s2554" type="#_x0000_t202" style="position:absolute;left:2537;top:4655;width:1881;height:898;v-text-anchor:top-baseline" filled="f" fillcolor="#9effd9" stroked="f" strokecolor="gray" strokeweight="1pt">
                    <v:textbox style="mso-next-textbox:#_x0000_s2554" inset="2.51344mm,1.2346mm,2.51344mm,1.2346mm">
                      <w:txbxContent>
                        <w:p w14:paraId="5D049882" w14:textId="77777777" w:rsidR="00A93FF6" w:rsidRDefault="00A93FF6" w:rsidP="00A93FF6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color w:val="0000FF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color w:val="0000FF"/>
                              <w:sz w:val="18"/>
                              <w:szCs w:val="18"/>
                            </w:rPr>
                            <w:t>300 pieces</w:t>
                          </w:r>
                        </w:p>
                        <w:p w14:paraId="145B89FF" w14:textId="77777777" w:rsidR="00A93FF6" w:rsidRDefault="00A93FF6" w:rsidP="00A93FF6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color w:val="0000FF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color w:val="0000FF"/>
                              <w:sz w:val="18"/>
                              <w:szCs w:val="18"/>
                            </w:rPr>
                            <w:t>1 day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3085" w:type="dxa"/>
          </w:tcPr>
          <w:p w14:paraId="726D0E51" w14:textId="77777777" w:rsidR="00A93FF6" w:rsidRPr="00F07A87" w:rsidRDefault="00A93FF6" w:rsidP="00A93FF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07A87">
              <w:rPr>
                <w:rFonts w:ascii="Arial" w:hAnsi="Arial" w:cs="Arial"/>
                <w:b/>
                <w:bCs/>
                <w:sz w:val="24"/>
                <w:szCs w:val="24"/>
              </w:rPr>
              <w:t>Data Box</w:t>
            </w:r>
          </w:p>
          <w:p w14:paraId="5CCB2E8A" w14:textId="77777777" w:rsidR="00A93FF6" w:rsidRDefault="00A93FF6" w:rsidP="00A93F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ja-JP"/>
              </w:rPr>
            </w:r>
            <w:r w:rsidRPr="00F07A87">
              <w:rPr>
                <w:rFonts w:ascii="Arial" w:hAnsi="Arial" w:cs="Arial"/>
                <w:sz w:val="24"/>
                <w:szCs w:val="24"/>
              </w:rPr>
              <w:pict w14:anchorId="01B19B9E">
                <v:group id="_x0000_s2536" editas="canvas" style="width:89pt;height:1in;mso-position-horizontal-relative:char;mso-position-vertical-relative:line" coordorigin="2537,7908" coordsize="2804,2269">
                  <o:lock v:ext="edit" aspectratio="t"/>
                  <v:shape id="_x0000_s2537" type="#_x0000_t75" style="position:absolute;left:2537;top:7908;width:2804;height:2269" o:preferrelative="f">
                    <v:fill o:detectmouseclick="t"/>
                    <v:path o:extrusionok="t" o:connecttype="none"/>
                    <o:lock v:ext="edit" text="t"/>
                  </v:shape>
                  <v:rect id="_x0000_s2538" style="position:absolute;left:2537;top:7908;width:2804;height:567;v-text-anchor:middle" filled="f" fillcolor="#006" strokecolor="gray" strokeweight="1pt">
                    <v:stroke startarrowwidth="narrow" startarrowlength="short" endarrowwidth="narrow" endarrowlength="short"/>
                  </v:rect>
                  <v:rect id="_x0000_s2539" style="position:absolute;left:2537;top:8475;width:2804;height:567;v-text-anchor:middle" filled="f" fillcolor="#006" strokecolor="gray" strokeweight="1pt">
                    <v:stroke startarrowwidth="narrow" startarrowlength="short" endarrowwidth="narrow" endarrowlength="short"/>
                  </v:rect>
                  <v:rect id="_x0000_s2540" style="position:absolute;left:2537;top:9043;width:2804;height:567;v-text-anchor:middle" filled="f" fillcolor="#006" strokecolor="gray" strokeweight="1pt">
                    <v:stroke startarrowwidth="narrow" startarrowlength="short" endarrowwidth="narrow" endarrowlength="short"/>
                  </v:rect>
                  <v:rect id="_x0000_s2541" style="position:absolute;left:2537;top:9610;width:2804;height:567;v-text-anchor:middle" filled="f" fillcolor="#006" strokecolor="gray" strokeweight="1pt">
                    <v:stroke startarrowwidth="narrow" startarrowlength="short" endarrowwidth="narrow" endarrowlength="short"/>
                  </v:rect>
                  <w10:wrap type="none"/>
                  <w10:anchorlock/>
                </v:group>
              </w:pict>
            </w:r>
          </w:p>
          <w:p w14:paraId="79C53A5F" w14:textId="77777777" w:rsidR="0050756B" w:rsidRDefault="0050756B" w:rsidP="00A93F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3FF6" w14:paraId="68DDEF7B" w14:textId="77777777" w:rsidTr="00A93FF6">
        <w:tc>
          <w:tcPr>
            <w:tcW w:w="3422" w:type="dxa"/>
          </w:tcPr>
          <w:p w14:paraId="7D062FC6" w14:textId="77777777" w:rsidR="00A93FF6" w:rsidRPr="00F07A87" w:rsidRDefault="00A93FF6" w:rsidP="00A93FF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07A87">
              <w:rPr>
                <w:rFonts w:ascii="Arial" w:hAnsi="Arial" w:cs="Arial"/>
                <w:b/>
                <w:bCs/>
                <w:sz w:val="24"/>
                <w:szCs w:val="24"/>
              </w:rPr>
              <w:t>Schedule Block</w:t>
            </w:r>
          </w:p>
          <w:p w14:paraId="7163AF78" w14:textId="77777777" w:rsidR="00A93FF6" w:rsidRDefault="00A93FF6" w:rsidP="00A93F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noProof/>
                <w:sz w:val="24"/>
                <w:szCs w:val="24"/>
                <w:lang w:eastAsia="ja-JP"/>
              </w:rPr>
            </w:r>
            <w:r w:rsidRPr="00F07A87">
              <w:rPr>
                <w:rFonts w:ascii="Arial" w:hAnsi="Arial" w:cs="Arial"/>
                <w:sz w:val="24"/>
                <w:szCs w:val="24"/>
              </w:rPr>
              <w:pict w14:anchorId="15ABB007">
                <v:group id="_x0000_s2615" editas="canvas" style="width:87.85pt;height:44.3pt;mso-position-horizontal-relative:char;mso-position-vertical-relative:line" coordorigin="2537,114" coordsize="2766,1395">
                  <o:lock v:ext="edit" aspectratio="t"/>
                  <v:shape id="_x0000_s2616" type="#_x0000_t75" style="position:absolute;left:2537;top:114;width:2766;height:1395" o:preferrelative="f">
                    <v:fill o:detectmouseclick="t"/>
                    <v:path o:extrusionok="t" o:connecttype="none"/>
                    <o:lock v:ext="edit" text="t"/>
                  </v:shape>
                  <v:rect id="_x0000_s2617" style="position:absolute;left:2694;top:325;width:2251;height:976;v-text-anchor:middle" filled="f" strokecolor="gray" strokeweight="1pt">
                    <v:textbox style="mso-fit-shape-to-text:t" inset="2.51344mm,1.2346mm,2.51344mm,1.2346mm">
                      <w:txbxContent>
                        <w:p w14:paraId="2937D639" w14:textId="77777777" w:rsidR="00A93FF6" w:rsidRDefault="00A93FF6" w:rsidP="00A93FF6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color w:val="0000FF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color w:val="0000FF"/>
                            </w:rPr>
                            <w:t>Weekly Schedule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</w:tc>
        <w:tc>
          <w:tcPr>
            <w:tcW w:w="3069" w:type="dxa"/>
          </w:tcPr>
          <w:p w14:paraId="184F8835" w14:textId="77777777" w:rsidR="00A93FF6" w:rsidRDefault="00A93FF6" w:rsidP="00A93FF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07A87">
              <w:rPr>
                <w:rFonts w:ascii="Arial" w:hAnsi="Arial" w:cs="Arial"/>
                <w:b/>
                <w:bCs/>
                <w:sz w:val="24"/>
                <w:szCs w:val="24"/>
              </w:rPr>
              <w:t>Buffer or Safety Stock</w:t>
            </w:r>
          </w:p>
          <w:p w14:paraId="3E29053D" w14:textId="77777777" w:rsidR="00A93FF6" w:rsidRPr="00F07A87" w:rsidRDefault="00A93FF6" w:rsidP="00A93FF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46BAC08A" w14:textId="77777777" w:rsidR="00A93FF6" w:rsidRPr="00F07A87" w:rsidRDefault="00A93FF6" w:rsidP="00A93FF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noProof/>
                <w:sz w:val="24"/>
                <w:szCs w:val="24"/>
                <w:lang w:eastAsia="ja-JP"/>
              </w:rPr>
            </w:r>
            <w:r w:rsidRPr="00F07A87">
              <w:rPr>
                <w:rFonts w:ascii="Arial" w:hAnsi="Arial" w:cs="Arial"/>
                <w:sz w:val="24"/>
                <w:szCs w:val="24"/>
              </w:rPr>
              <w:pict w14:anchorId="768CB5CA">
                <v:group id="_x0000_s2610" editas="canvas" style="width:8pt;height:27pt;mso-position-horizontal-relative:char;mso-position-vertical-relative:line" coordorigin="2537,1623" coordsize="252,850">
                  <o:lock v:ext="edit" aspectratio="t"/>
                  <v:shape id="_x0000_s2611" type="#_x0000_t75" style="position:absolute;left:2537;top:1623;width:252;height:850" o:preferrelative="f">
                    <v:fill o:detectmouseclick="t"/>
                    <v:path o:extrusionok="t" o:connecttype="none"/>
                    <o:lock v:ext="edit" text="t"/>
                  </v:shape>
                  <v:rect id="_x0000_s2612" style="position:absolute;left:2537;top:1623;width:252;height:283;v-text-anchor:middle" filled="f" strokecolor="gray" strokeweight="1pt">
                    <v:textbox inset="2.51356mm,3.5pt,2.51356mm,3.5pt"/>
                  </v:rect>
                  <v:rect id="_x0000_s2613" style="position:absolute;left:2537;top:1906;width:252;height:284;v-text-anchor:middle" filled="f" strokecolor="gray" strokeweight="1pt">
                    <v:textbox inset="2.51356mm,3.5pt,2.51356mm,3.5pt"/>
                  </v:rect>
                  <v:rect id="_x0000_s2614" style="position:absolute;left:2537;top:2190;width:252;height:283;v-text-anchor:middle" filled="f" strokecolor="gray" strokeweight="1pt">
                    <v:textbox inset="2.51356mm,3.5pt,2.51356mm,3.5pt"/>
                  </v:rect>
                  <w10:wrap type="none"/>
                  <w10:anchorlock/>
                </v:group>
              </w:pict>
            </w:r>
          </w:p>
        </w:tc>
        <w:tc>
          <w:tcPr>
            <w:tcW w:w="3085" w:type="dxa"/>
          </w:tcPr>
          <w:p w14:paraId="05793DA3" w14:textId="77777777" w:rsidR="00A93FF6" w:rsidRPr="00F07A87" w:rsidRDefault="00A93FF6" w:rsidP="00D91C8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07A87">
              <w:rPr>
                <w:rFonts w:ascii="Arial" w:hAnsi="Arial" w:cs="Arial"/>
                <w:b/>
                <w:bCs/>
                <w:sz w:val="24"/>
                <w:szCs w:val="24"/>
              </w:rPr>
              <w:t>Lightning Box (</w:t>
            </w:r>
            <w:smartTag w:uri="urn:schemas-microsoft-com:office:smarttags" w:element="place">
              <w:r w:rsidRPr="00F07A87">
                <w:rPr>
                  <w:rFonts w:ascii="Arial" w:hAnsi="Arial" w:cs="Arial"/>
                  <w:b/>
                  <w:bCs/>
                  <w:sz w:val="24"/>
                  <w:szCs w:val="24"/>
                </w:rPr>
                <w:t>Opportunity</w:t>
              </w:r>
            </w:smartTag>
            <w:r w:rsidRPr="00F07A87">
              <w:rPr>
                <w:rFonts w:ascii="Arial" w:hAnsi="Arial" w:cs="Arial"/>
                <w:b/>
                <w:bCs/>
                <w:sz w:val="24"/>
                <w:szCs w:val="24"/>
              </w:rPr>
              <w:t>)</w:t>
            </w:r>
          </w:p>
          <w:p w14:paraId="173E3EFB" w14:textId="77777777" w:rsidR="00A93FF6" w:rsidRDefault="00A93FF6" w:rsidP="00D91C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ja-JP"/>
              </w:rPr>
            </w:r>
            <w:r w:rsidRPr="00F07A87">
              <w:rPr>
                <w:rFonts w:ascii="Arial" w:hAnsi="Arial" w:cs="Arial"/>
                <w:sz w:val="24"/>
                <w:szCs w:val="24"/>
              </w:rPr>
              <w:pict w14:anchorId="0F26EE89">
                <v:shape id="_x0000_s2590" type="#_x0000_t75" style="width:59.55pt;height:42.75pt;mso-position-horizontal-relative:char;mso-position-vertical-relative:line" o:preferrelative="f" strokecolor="gray">
                  <v:imagedata r:id="rId6" o:title="3123"/>
                  <w10:wrap type="none"/>
                  <w10:anchorlock/>
                </v:shape>
              </w:pict>
            </w:r>
          </w:p>
          <w:p w14:paraId="4A02CF77" w14:textId="77777777" w:rsidR="0050756B" w:rsidRDefault="0050756B" w:rsidP="00D91C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3FF6" w14:paraId="678BCF8E" w14:textId="77777777" w:rsidTr="00A93FF6">
        <w:tc>
          <w:tcPr>
            <w:tcW w:w="3422" w:type="dxa"/>
          </w:tcPr>
          <w:p w14:paraId="25392710" w14:textId="77777777" w:rsidR="00A93FF6" w:rsidRPr="00F07A87" w:rsidRDefault="00A93FF6" w:rsidP="00F07A8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07A87">
              <w:rPr>
                <w:rFonts w:ascii="Arial" w:hAnsi="Arial" w:cs="Arial"/>
                <w:b/>
                <w:bCs/>
                <w:sz w:val="24"/>
                <w:szCs w:val="24"/>
              </w:rPr>
              <w:t>Electronic Information Flow</w:t>
            </w:r>
          </w:p>
          <w:p w14:paraId="1C9C6170" w14:textId="77777777" w:rsidR="00A93FF6" w:rsidRDefault="00A93FF6" w:rsidP="00A93F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ja-JP"/>
              </w:rPr>
            </w:r>
            <w:r w:rsidRPr="00F07A87">
              <w:rPr>
                <w:rFonts w:ascii="Arial" w:hAnsi="Arial" w:cs="Arial"/>
                <w:sz w:val="24"/>
                <w:szCs w:val="24"/>
              </w:rPr>
              <w:pict w14:anchorId="6399C3D3">
                <v:group id="_x0000_s2605" editas="canvas" style="width:86pt;height:9pt;mso-position-horizontal-relative:char;mso-position-vertical-relative:line" coordorigin="2537,3623" coordsize="2707,283">
                  <o:lock v:ext="edit" aspectratio="t"/>
                  <v:shape id="_x0000_s2606" type="#_x0000_t75" style="position:absolute;left:2537;top:3623;width:2707;height:283" o:preferrelative="f">
                    <v:fill o:detectmouseclick="t"/>
                    <v:path o:extrusionok="t" o:connecttype="none"/>
                    <o:lock v:ext="edit" text="t"/>
                  </v:shape>
                  <v:line id="_x0000_s2607" style="position:absolute;v-text-anchor:middle" from="2537,3812" to="3828,3906" strokecolor="gray" strokeweight="1pt">
                    <v:stroke startarrow="classic" startarrowwidth="wide" startarrowlength="long" endarrowwidth="narrow" endarrowlength="short"/>
                  </v:line>
                  <v:line id="_x0000_s2608" style="position:absolute;flip:x y;v-text-anchor:middle" from="3481,3623" to="3765,3875" strokecolor="gray" strokeweight="1pt">
                    <v:stroke startarrowwidth="narrow" startarrowlength="short" endarrowwidth="narrow" endarrowlength="short"/>
                  </v:line>
                  <v:line id="_x0000_s2609" style="position:absolute;v-text-anchor:middle" from="3481,3623" to="5244,3906" strokecolor="gray" strokeweight="1pt">
                    <v:stroke startarrowwidth="narrow" startarrowlength="short" endarrowwidth="narrow" endarrowlength="short"/>
                  </v:line>
                  <w10:wrap type="none"/>
                  <w10:anchorlock/>
                </v:group>
              </w:pict>
            </w:r>
          </w:p>
        </w:tc>
        <w:tc>
          <w:tcPr>
            <w:tcW w:w="3069" w:type="dxa"/>
          </w:tcPr>
          <w:p w14:paraId="3652CA3F" w14:textId="77777777" w:rsidR="00A93FF6" w:rsidRPr="00F07A87" w:rsidRDefault="00A93FF6" w:rsidP="00A93FF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07A87">
              <w:rPr>
                <w:rFonts w:ascii="Arial" w:hAnsi="Arial" w:cs="Arial"/>
                <w:b/>
                <w:bCs/>
                <w:sz w:val="24"/>
                <w:szCs w:val="24"/>
              </w:rPr>
              <w:t>Manual Information Flow</w:t>
            </w:r>
          </w:p>
          <w:p w14:paraId="2125B472" w14:textId="77777777" w:rsidR="00A93FF6" w:rsidRPr="00F07A87" w:rsidRDefault="00A93FF6" w:rsidP="00F07A8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ja-JP"/>
              </w:rPr>
            </w:r>
            <w:r w:rsidRPr="00F07A87">
              <w:rPr>
                <w:rFonts w:ascii="Arial" w:hAnsi="Arial" w:cs="Arial"/>
                <w:sz w:val="24"/>
                <w:szCs w:val="24"/>
              </w:rPr>
              <w:pict w14:anchorId="1CFA6F7D">
                <v:group id="_x0000_s2602" editas="canvas" style="width:142.65pt;height:22.95pt;mso-position-horizontal-relative:char;mso-position-vertical-relative:line" coordorigin="2537,5760" coordsize="4491,723">
                  <o:lock v:ext="edit" aspectratio="t"/>
                  <v:shape id="_x0000_s2603" type="#_x0000_t75" style="position:absolute;left:2537;top:5760;width:4491;height:723" o:preferrelative="f">
                    <v:fill o:detectmouseclick="t"/>
                    <v:path o:extrusionok="t" o:connecttype="none"/>
                    <o:lock v:ext="edit" text="t"/>
                  </v:shape>
                  <v:line id="_x0000_s2604" style="position:absolute;flip:x;mso-wrap-style:none;v-text-anchor:middle" from="2904,6065" to="6461,6066" strokecolor="gray" strokeweight="1pt">
                    <v:stroke startarrowwidth="narrow" startarrowlength="short" endarrow="classic" endarrowwidth="wide" endarrowlength="long"/>
                  </v:line>
                  <w10:wrap type="none"/>
                  <w10:anchorlock/>
                </v:group>
              </w:pict>
            </w:r>
          </w:p>
        </w:tc>
        <w:tc>
          <w:tcPr>
            <w:tcW w:w="3085" w:type="dxa"/>
          </w:tcPr>
          <w:p w14:paraId="3E883FEC" w14:textId="77777777" w:rsidR="00A93FF6" w:rsidRPr="00F07A87" w:rsidRDefault="00A93FF6" w:rsidP="00D91C8C">
            <w:pPr>
              <w:rPr>
                <w:rFonts w:ascii="Arial" w:hAnsi="Arial" w:cs="Arial"/>
                <w:sz w:val="24"/>
                <w:szCs w:val="24"/>
              </w:rPr>
            </w:pPr>
            <w:r w:rsidRPr="00F07A87">
              <w:rPr>
                <w:rFonts w:ascii="Arial" w:hAnsi="Arial" w:cs="Arial"/>
                <w:b/>
                <w:bCs/>
                <w:sz w:val="24"/>
                <w:szCs w:val="24"/>
              </w:rPr>
              <w:t>“Go See”</w:t>
            </w:r>
          </w:p>
          <w:p w14:paraId="0C0917A8" w14:textId="77777777" w:rsidR="00A93FF6" w:rsidRDefault="00A93FF6" w:rsidP="00D91C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noProof/>
                <w:sz w:val="24"/>
                <w:szCs w:val="24"/>
                <w:lang w:eastAsia="ja-JP"/>
              </w:rPr>
            </w:r>
            <w:r w:rsidRPr="00F07A87">
              <w:rPr>
                <w:rFonts w:ascii="Arial" w:hAnsi="Arial" w:cs="Arial"/>
                <w:sz w:val="24"/>
                <w:szCs w:val="24"/>
              </w:rPr>
              <w:pict w14:anchorId="4E93CF39">
                <v:group id="_x0000_s2591" editas="canvas" style="width:56.25pt;height:33pt;mso-position-horizontal-relative:char;mso-position-vertical-relative:line" coordorigin="2537,1245" coordsize="1772,1040">
                  <o:lock v:ext="edit" aspectratio="t"/>
                  <v:shape id="_x0000_s2592" type="#_x0000_t75" style="position:absolute;left:2537;top:1245;width:1772;height:1040" o:preferrelative="f">
                    <v:fill o:detectmouseclick="t"/>
                    <v:path o:extrusionok="t" o:connecttype="none"/>
                    <o:lock v:ext="edit" text="t"/>
                  </v:shape>
                  <v:shape id="_x0000_s2593" style="position:absolute;left:2537;top:1552;width:1115;height:733" coordsize="566,373" path="m557,212r,l556,211r-2,-3l551,205r-4,-5l543,196r-6,-6l529,184r-7,-6l513,172r-9,-5l493,159r-14,-6l466,147r-15,-6l435,136r-16,-5l403,127r-14,-3l376,121r-12,-2l353,118r-9,-2l335,115r-7,l322,115r-6,l311,115r-3,1l305,116r-1,l304,116r,-1l302,113r-2,-1l297,108r-3,-3l288,100r-6,-3l276,96r-7,-2l263,93r-5,l254,93r-3,1l248,94r-1,2l245,96r,-2l245,94r,-1l245,90r-1,-2l242,85r-3,-4l236,78r-6,-4l224,69r-7,-6l205,57,193,52,180,46,164,40,145,32,126,27,110,21,93,16,82,13,71,10,62,9,54,7r-6,l43,7r-4,l34,7r-3,l28,7,26,6r-3,l20,4,14,3,11,1,8,,5,r,l3,1r,l,53r2,l2,55r,5l2,68r,10l2,90r1,15l5,121r4,16l14,153r7,18l30,187r12,16l55,218r16,13l90,243r22,10l139,259r22,3l180,261r16,-5l210,249r11,-9l229,228r7,-11l242,205r3,-13l248,178r1,-11l249,158r,-8l249,144r,-1l249,143r2,-3l252,139r3,-3l258,134r5,-3l267,131r6,2l277,134r5,5l286,143r5,4l294,152r3,3l298,158r,1l298,161r,4l298,174r,9l300,196r1,15l304,225r3,17l313,259r7,17l329,293r12,16l354,324r16,13l389,349r23,11l435,367r21,4l473,373r15,l501,370r12,-5l523,361r8,-7l538,346r5,-7l547,332r3,-9l553,315r1,-6l556,304r1,-6l560,286r,-8l560,276r,l566,281r-1,-59l557,212xe" fillcolor="black" strokecolor="gray">
                    <v:path arrowok="t"/>
                  </v:shape>
                  <v:shape id="_x0000_s2594" style="position:absolute;left:3199;top:1867;width:367;height:355" coordsize="187,181" path="m185,79r,l183,78r-1,-3l180,72r-3,-3l174,64r-4,-4l165,56r-6,-5l154,47r-8,-6l137,35r-8,-4l118,26,108,20,95,16,83,13,71,10,61,7,52,4,45,3,37,1r-7,l24,1,20,,17,,12,1r-1,l8,1,6,1r,l6,1,5,3r,4l3,13,2,20r,9l,41,,53,2,66,3,79,8,92r6,14l21,120r9,12l43,145r15,11l76,165r25,10l121,179r16,2l152,178r12,-5l171,166r8,-10l183,145r3,-11l187,123r,-11l187,101r-1,-9l186,85r-1,-4l185,79xe" fillcolor="#c4f9ff" strokecolor="gray">
                    <v:path arrowok="t"/>
                  </v:shape>
                  <v:shape id="_x0000_s2595" style="position:absolute;left:2600;top:1644;width:370;height:349" coordsize="188,178" path="m186,78r,l184,77r-1,-2l181,72r-3,-3l175,65r-4,-3l166,58r-6,-5l155,47r-8,-4l138,38r-8,-4l119,28,107,24,96,19,82,15,72,12,62,9,51,8,44,5,37,3r-6,l25,2,19,,16,,12,,10,,9,,6,r,l6,r,2l4,6,3,12,1,19r,9l,40,,52,1,65,3,78,7,92r6,13l21,118r10,12l43,143r14,10l77,162r23,11l121,177r17,1l153,175r10,-4l172,164r8,-9l184,145r3,-12l188,121r,-10l188,100r-1,-8l187,84r-1,-4l186,78xe" fillcolor="#c4f9ff" strokecolor="gray">
                    <v:path arrowok="t"/>
                  </v:shape>
                  <v:shape id="_x0000_s2596" style="position:absolute;left:3676;top:1505;width:633;height:596" coordsize="322,300" path="m269,128r1,-1l273,125r3,-1l280,119r5,-3l291,110r6,-5l302,99r5,-8l313,84r3,-9l319,66r3,-9l322,47,320,37,316,26,311,16,305,9,300,4,294,1,285,r-8,1l269,3r-9,3l251,12r-9,4l233,23r-10,6l214,38r-10,8l195,54r-10,9l174,72,163,82,149,94r-14,13l120,122r-16,15l89,150,74,165,59,178,45,191,33,203,23,214r-9,8l6,228r-4,5l,234r6,15l149,107,9,258,8,300r10,-2l20,295r6,-8l36,275,48,261,62,243,79,222,96,200r19,-22l135,155r19,-22l173,110,191,91,207,74,220,60,232,50r10,-6l254,37r12,-5l274,29r8,-1l286,29r5,2l294,35r1,8l297,49r-2,7l292,62r-4,7l283,75r-6,6l269,87r-9,6l252,99r-4,6l248,110r,6l251,121r6,3l263,127r6,1xe" fillcolor="black" strokecolor="gray">
                    <v:path arrowok="t"/>
                  </v:shape>
                  <v:shape id="_x0000_s2597" style="position:absolute;left:2584;top:1245;width:670;height:304" coordsize="342,154" path="m63,154r2,-2l71,149r7,-4l88,139r14,-8l116,123r15,-9l147,103r18,-8l181,84,199,74r15,-9l228,58r14,-8l252,44r9,-4l274,33r12,-5l295,25r7,-1l308,25r3,2l314,31r1,8l317,46r-2,6l312,58r-3,7l304,71r-6,6l289,83r-8,6l273,95r-3,5l268,106r,6l273,117r4,4l283,123r7,1l290,124r3,-1l296,120r5,-3l306,112r5,-4l317,100r6,-5l329,87r4,-7l337,71r3,-9l342,53r,-10l340,33,337,22r-5,-8l326,6,317,2,308,,298,,287,2,276,5,264,9r-11,5l242,19r-12,6l221,31r-10,6l202,42r-6,4l189,49r-11,6l165,61r-13,6l136,75r-15,8l105,92,88,99r-14,9l59,115r-13,8l32,128r-10,6l12,140r-6,3l2,146r-2,l63,154xe" fillcolor="black" strokecolor="gray">
                    <v:path arrowok="t"/>
                  </v:shape>
                  <v:shape id="_x0000_s2598" style="position:absolute;left:3443;top:1872;width:173;height:98" coordsize="87,50" path="m87,50l85,49,84,46,79,41,73,37,66,31,59,25,51,19,42,15,33,12,26,9,19,6,11,3,7,3,3,2,1,,,,1,2,6,3r7,4l23,12r9,6l42,24r9,4l60,34r7,4l73,43r5,3l81,47r3,2l85,49r2,1l87,50xe" strokecolor="gray">
                    <v:path arrowok="t"/>
                  </v:shape>
                  <v:shape id="_x0000_s2599" style="position:absolute;left:2849;top:1652;width:168;height:97" coordsize="87,50" path="m87,50l86,48,83,45,80,41,74,36,66,31,59,25,52,19,43,14,34,11,27,8,19,5,13,3,7,1,3,,2,,,,2,,7,3r6,4l24,11r9,6l43,23r9,6l61,33r7,6l74,42r3,3l81,47r3,1l86,50r1,l87,50xe" strokecolor="gray">
                    <v:path arrowok="t"/>
                  </v:shape>
                  <v:shape id="_x0000_s2600" style="position:absolute;left:3093;top:1773;width:63;height:31" coordsize="31,17" path="m31,17r,l30,15,28,14,27,12,24,11,21,9,18,6r-3,l12,5,9,3,6,2,5,2,3,2,2,,,,,,,,2,2,5,3,8,5r4,1l15,8r4,3l22,12r5,3l28,17r3,l31,17xe" strokecolor="gray">
                    <v:path arrowok="t"/>
                  </v:shape>
                  <v:shape id="_x0000_s2601" style="position:absolute;left:3663;top:2009;width:21;height:103" coordsize="10,51" path="m10,1l,,,50r6,1l10,1xe" fillcolor="black" strokecolor="gray">
                    <v:path arrowok="t"/>
                  </v:shape>
                  <w10:wrap type="none"/>
                  <w10:anchorlock/>
                </v:group>
              </w:pict>
            </w:r>
          </w:p>
          <w:p w14:paraId="53DD301E" w14:textId="77777777" w:rsidR="00A93FF6" w:rsidRDefault="00A93FF6" w:rsidP="00D91C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9A6608F" w14:textId="77777777" w:rsidR="00E04D09" w:rsidRPr="00E04D09" w:rsidRDefault="00E04D09" w:rsidP="00C46E1B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  <w:r w:rsidRPr="00E04D09">
        <w:rPr>
          <w:rFonts w:ascii="Arial" w:hAnsi="Arial" w:cs="Arial"/>
          <w:b/>
          <w:bCs/>
          <w:sz w:val="24"/>
          <w:szCs w:val="24"/>
        </w:rPr>
        <w:lastRenderedPageBreak/>
        <w:t xml:space="preserve">Six Sigma Lean Course – </w:t>
      </w:r>
      <w:r w:rsidR="00A315A9">
        <w:rPr>
          <w:rFonts w:ascii="Arial" w:hAnsi="Arial" w:cs="Arial"/>
          <w:b/>
          <w:bCs/>
          <w:sz w:val="24"/>
          <w:szCs w:val="24"/>
        </w:rPr>
        <w:t xml:space="preserve">Session </w:t>
      </w:r>
      <w:r w:rsidR="00C46E1B">
        <w:rPr>
          <w:rFonts w:ascii="Arial" w:hAnsi="Arial" w:cs="Arial"/>
          <w:b/>
          <w:bCs/>
          <w:sz w:val="24"/>
          <w:szCs w:val="24"/>
        </w:rPr>
        <w:t>2</w:t>
      </w:r>
      <w:r w:rsidR="00A315A9">
        <w:rPr>
          <w:rFonts w:ascii="Arial" w:hAnsi="Arial" w:cs="Arial"/>
          <w:b/>
          <w:bCs/>
          <w:sz w:val="24"/>
          <w:szCs w:val="24"/>
        </w:rPr>
        <w:t xml:space="preserve"> - My Action Plan</w:t>
      </w:r>
    </w:p>
    <w:p w14:paraId="7ED35651" w14:textId="77777777" w:rsidR="00E04D09" w:rsidRDefault="00E04D09">
      <w:pPr>
        <w:rPr>
          <w:rFonts w:ascii="Arial" w:hAnsi="Arial" w:cs="Arial"/>
          <w:sz w:val="24"/>
          <w:szCs w:val="24"/>
        </w:rPr>
      </w:pPr>
    </w:p>
    <w:p w14:paraId="0CA351BF" w14:textId="77777777" w:rsidR="00A315A9" w:rsidRDefault="00A315A9" w:rsidP="00A315A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Record your lean action plan below: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188"/>
        <w:gridCol w:w="8388"/>
      </w:tblGrid>
      <w:tr w:rsidR="00A315A9" w14:paraId="094A585A" w14:textId="77777777" w:rsidTr="00A315A9">
        <w:tc>
          <w:tcPr>
            <w:tcW w:w="1188" w:type="dxa"/>
          </w:tcPr>
          <w:p w14:paraId="7083CAA6" w14:textId="77777777" w:rsidR="00A315A9" w:rsidRPr="00A315A9" w:rsidRDefault="00A315A9">
            <w:pPr>
              <w:rPr>
                <w:rFonts w:ascii="Arial" w:hAnsi="Arial" w:cs="Arial"/>
              </w:rPr>
            </w:pPr>
            <w:r w:rsidRPr="00A315A9">
              <w:rPr>
                <w:rFonts w:ascii="Arial" w:hAnsi="Arial" w:cs="Arial"/>
              </w:rPr>
              <w:t>In the next week:</w:t>
            </w:r>
          </w:p>
        </w:tc>
        <w:tc>
          <w:tcPr>
            <w:tcW w:w="8388" w:type="dxa"/>
          </w:tcPr>
          <w:p w14:paraId="0B024056" w14:textId="77777777" w:rsidR="00A315A9" w:rsidRDefault="00A315A9">
            <w:pPr>
              <w:rPr>
                <w:rFonts w:ascii="Arial" w:hAnsi="Arial" w:cs="Arial"/>
                <w:sz w:val="24"/>
                <w:szCs w:val="24"/>
              </w:rPr>
            </w:pPr>
          </w:p>
          <w:p w14:paraId="706AEACC" w14:textId="77777777" w:rsidR="00A315A9" w:rsidRDefault="00A315A9">
            <w:pPr>
              <w:rPr>
                <w:rFonts w:ascii="Arial" w:hAnsi="Arial" w:cs="Arial"/>
                <w:sz w:val="24"/>
                <w:szCs w:val="24"/>
              </w:rPr>
            </w:pPr>
          </w:p>
          <w:p w14:paraId="50BE7FDB" w14:textId="77777777" w:rsidR="00A315A9" w:rsidRDefault="00A315A9">
            <w:pPr>
              <w:rPr>
                <w:rFonts w:ascii="Arial" w:hAnsi="Arial" w:cs="Arial"/>
                <w:sz w:val="24"/>
                <w:szCs w:val="24"/>
              </w:rPr>
            </w:pPr>
          </w:p>
          <w:p w14:paraId="373BD631" w14:textId="77777777" w:rsidR="00A315A9" w:rsidRDefault="00A315A9">
            <w:pPr>
              <w:rPr>
                <w:rFonts w:ascii="Arial" w:hAnsi="Arial" w:cs="Arial"/>
                <w:sz w:val="24"/>
                <w:szCs w:val="24"/>
              </w:rPr>
            </w:pPr>
          </w:p>
          <w:p w14:paraId="0D94E348" w14:textId="77777777" w:rsidR="00A315A9" w:rsidRDefault="00A315A9">
            <w:pPr>
              <w:rPr>
                <w:rFonts w:ascii="Arial" w:hAnsi="Arial" w:cs="Arial"/>
                <w:sz w:val="24"/>
                <w:szCs w:val="24"/>
              </w:rPr>
            </w:pPr>
          </w:p>
          <w:p w14:paraId="23DFED97" w14:textId="77777777" w:rsidR="00A315A9" w:rsidRDefault="00A315A9">
            <w:pPr>
              <w:rPr>
                <w:rFonts w:ascii="Arial" w:hAnsi="Arial" w:cs="Arial"/>
                <w:sz w:val="24"/>
                <w:szCs w:val="24"/>
              </w:rPr>
            </w:pPr>
          </w:p>
          <w:p w14:paraId="60AA88AE" w14:textId="77777777" w:rsidR="00A315A9" w:rsidRDefault="00A315A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15A9" w14:paraId="14AD772B" w14:textId="77777777" w:rsidTr="00A315A9">
        <w:tc>
          <w:tcPr>
            <w:tcW w:w="1188" w:type="dxa"/>
          </w:tcPr>
          <w:p w14:paraId="042C1FB5" w14:textId="77777777" w:rsidR="00A315A9" w:rsidRPr="00A315A9" w:rsidRDefault="00A315A9">
            <w:pPr>
              <w:rPr>
                <w:rFonts w:ascii="Arial" w:hAnsi="Arial" w:cs="Arial"/>
              </w:rPr>
            </w:pPr>
            <w:r w:rsidRPr="00A315A9">
              <w:rPr>
                <w:rFonts w:ascii="Arial" w:hAnsi="Arial" w:cs="Arial"/>
              </w:rPr>
              <w:t>In the next month:</w:t>
            </w:r>
          </w:p>
        </w:tc>
        <w:tc>
          <w:tcPr>
            <w:tcW w:w="8388" w:type="dxa"/>
          </w:tcPr>
          <w:p w14:paraId="2BC92046" w14:textId="77777777" w:rsidR="00A315A9" w:rsidRDefault="00A315A9">
            <w:pPr>
              <w:rPr>
                <w:rFonts w:ascii="Arial" w:hAnsi="Arial" w:cs="Arial"/>
                <w:sz w:val="24"/>
                <w:szCs w:val="24"/>
              </w:rPr>
            </w:pPr>
          </w:p>
          <w:p w14:paraId="5DE7D5C6" w14:textId="77777777" w:rsidR="00A315A9" w:rsidRDefault="00A315A9">
            <w:pPr>
              <w:rPr>
                <w:rFonts w:ascii="Arial" w:hAnsi="Arial" w:cs="Arial"/>
                <w:sz w:val="24"/>
                <w:szCs w:val="24"/>
              </w:rPr>
            </w:pPr>
          </w:p>
          <w:p w14:paraId="2200FD8D" w14:textId="77777777" w:rsidR="00A315A9" w:rsidRDefault="00A315A9">
            <w:pPr>
              <w:rPr>
                <w:rFonts w:ascii="Arial" w:hAnsi="Arial" w:cs="Arial"/>
                <w:sz w:val="24"/>
                <w:szCs w:val="24"/>
              </w:rPr>
            </w:pPr>
          </w:p>
          <w:p w14:paraId="1B0BBDED" w14:textId="77777777" w:rsidR="00A315A9" w:rsidRDefault="00A315A9">
            <w:pPr>
              <w:rPr>
                <w:rFonts w:ascii="Arial" w:hAnsi="Arial" w:cs="Arial"/>
                <w:sz w:val="24"/>
                <w:szCs w:val="24"/>
              </w:rPr>
            </w:pPr>
          </w:p>
          <w:p w14:paraId="2C81ED50" w14:textId="77777777" w:rsidR="00A315A9" w:rsidRDefault="00A315A9">
            <w:pPr>
              <w:rPr>
                <w:rFonts w:ascii="Arial" w:hAnsi="Arial" w:cs="Arial"/>
                <w:sz w:val="24"/>
                <w:szCs w:val="24"/>
              </w:rPr>
            </w:pPr>
          </w:p>
          <w:p w14:paraId="0F79E318" w14:textId="77777777" w:rsidR="00A315A9" w:rsidRDefault="00A315A9">
            <w:pPr>
              <w:rPr>
                <w:rFonts w:ascii="Arial" w:hAnsi="Arial" w:cs="Arial"/>
                <w:sz w:val="24"/>
                <w:szCs w:val="24"/>
              </w:rPr>
            </w:pPr>
          </w:p>
          <w:p w14:paraId="5209B8B4" w14:textId="77777777" w:rsidR="00A315A9" w:rsidRDefault="00A315A9">
            <w:pPr>
              <w:rPr>
                <w:rFonts w:ascii="Arial" w:hAnsi="Arial" w:cs="Arial"/>
                <w:sz w:val="24"/>
                <w:szCs w:val="24"/>
              </w:rPr>
            </w:pPr>
          </w:p>
          <w:p w14:paraId="59FFB8F1" w14:textId="77777777" w:rsidR="00A315A9" w:rsidRDefault="00A315A9">
            <w:pPr>
              <w:rPr>
                <w:rFonts w:ascii="Arial" w:hAnsi="Arial" w:cs="Arial"/>
                <w:sz w:val="24"/>
                <w:szCs w:val="24"/>
              </w:rPr>
            </w:pPr>
          </w:p>
          <w:p w14:paraId="4266D070" w14:textId="77777777" w:rsidR="00A315A9" w:rsidRDefault="00A315A9">
            <w:pPr>
              <w:rPr>
                <w:rFonts w:ascii="Arial" w:hAnsi="Arial" w:cs="Arial"/>
                <w:sz w:val="24"/>
                <w:szCs w:val="24"/>
              </w:rPr>
            </w:pPr>
          </w:p>
          <w:p w14:paraId="7D573F30" w14:textId="77777777" w:rsidR="00A315A9" w:rsidRDefault="00A315A9">
            <w:pPr>
              <w:rPr>
                <w:rFonts w:ascii="Arial" w:hAnsi="Arial" w:cs="Arial"/>
                <w:sz w:val="24"/>
                <w:szCs w:val="24"/>
              </w:rPr>
            </w:pPr>
          </w:p>
          <w:p w14:paraId="172000DD" w14:textId="77777777" w:rsidR="00A315A9" w:rsidRDefault="00A315A9">
            <w:pPr>
              <w:rPr>
                <w:rFonts w:ascii="Arial" w:hAnsi="Arial" w:cs="Arial"/>
                <w:sz w:val="24"/>
                <w:szCs w:val="24"/>
              </w:rPr>
            </w:pPr>
          </w:p>
          <w:p w14:paraId="41CDCB78" w14:textId="77777777" w:rsidR="00A315A9" w:rsidRDefault="00A315A9">
            <w:pPr>
              <w:rPr>
                <w:rFonts w:ascii="Arial" w:hAnsi="Arial" w:cs="Arial"/>
                <w:sz w:val="24"/>
                <w:szCs w:val="24"/>
              </w:rPr>
            </w:pPr>
          </w:p>
          <w:p w14:paraId="0F038261" w14:textId="77777777" w:rsidR="00A315A9" w:rsidRDefault="00A315A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15A9" w14:paraId="27F43798" w14:textId="77777777" w:rsidTr="00A315A9">
        <w:tc>
          <w:tcPr>
            <w:tcW w:w="1188" w:type="dxa"/>
          </w:tcPr>
          <w:p w14:paraId="5DC15B60" w14:textId="77777777" w:rsidR="00A315A9" w:rsidRPr="00A315A9" w:rsidRDefault="00A315A9">
            <w:pPr>
              <w:rPr>
                <w:rFonts w:ascii="Arial" w:hAnsi="Arial" w:cs="Arial"/>
              </w:rPr>
            </w:pPr>
            <w:r w:rsidRPr="00A315A9">
              <w:rPr>
                <w:rFonts w:ascii="Arial" w:hAnsi="Arial" w:cs="Arial"/>
              </w:rPr>
              <w:t>In the next 3 months</w:t>
            </w:r>
          </w:p>
        </w:tc>
        <w:tc>
          <w:tcPr>
            <w:tcW w:w="8388" w:type="dxa"/>
          </w:tcPr>
          <w:p w14:paraId="5DDB58E6" w14:textId="77777777" w:rsidR="00A315A9" w:rsidRDefault="00A315A9">
            <w:pPr>
              <w:rPr>
                <w:rFonts w:ascii="Arial" w:hAnsi="Arial" w:cs="Arial"/>
                <w:sz w:val="24"/>
                <w:szCs w:val="24"/>
              </w:rPr>
            </w:pPr>
          </w:p>
          <w:p w14:paraId="42EE6664" w14:textId="77777777" w:rsidR="00A315A9" w:rsidRDefault="00A315A9">
            <w:pPr>
              <w:rPr>
                <w:rFonts w:ascii="Arial" w:hAnsi="Arial" w:cs="Arial"/>
                <w:sz w:val="24"/>
                <w:szCs w:val="24"/>
              </w:rPr>
            </w:pPr>
          </w:p>
          <w:p w14:paraId="4EDAE750" w14:textId="77777777" w:rsidR="00A315A9" w:rsidRDefault="00A315A9">
            <w:pPr>
              <w:rPr>
                <w:rFonts w:ascii="Arial" w:hAnsi="Arial" w:cs="Arial"/>
                <w:sz w:val="24"/>
                <w:szCs w:val="24"/>
              </w:rPr>
            </w:pPr>
          </w:p>
          <w:p w14:paraId="3EE8D1DD" w14:textId="77777777" w:rsidR="00A315A9" w:rsidRDefault="00A315A9">
            <w:pPr>
              <w:rPr>
                <w:rFonts w:ascii="Arial" w:hAnsi="Arial" w:cs="Arial"/>
                <w:sz w:val="24"/>
                <w:szCs w:val="24"/>
              </w:rPr>
            </w:pPr>
          </w:p>
          <w:p w14:paraId="04C7D10C" w14:textId="77777777" w:rsidR="00A315A9" w:rsidRDefault="00A315A9">
            <w:pPr>
              <w:rPr>
                <w:rFonts w:ascii="Arial" w:hAnsi="Arial" w:cs="Arial"/>
                <w:sz w:val="24"/>
                <w:szCs w:val="24"/>
              </w:rPr>
            </w:pPr>
          </w:p>
          <w:p w14:paraId="00AB70F6" w14:textId="77777777" w:rsidR="00A315A9" w:rsidRDefault="00A315A9">
            <w:pPr>
              <w:rPr>
                <w:rFonts w:ascii="Arial" w:hAnsi="Arial" w:cs="Arial"/>
                <w:sz w:val="24"/>
                <w:szCs w:val="24"/>
              </w:rPr>
            </w:pPr>
          </w:p>
          <w:p w14:paraId="4C19384D" w14:textId="77777777" w:rsidR="00A315A9" w:rsidRDefault="00A315A9">
            <w:pPr>
              <w:rPr>
                <w:rFonts w:ascii="Arial" w:hAnsi="Arial" w:cs="Arial"/>
                <w:sz w:val="24"/>
                <w:szCs w:val="24"/>
              </w:rPr>
            </w:pPr>
          </w:p>
          <w:p w14:paraId="7E91BEE2" w14:textId="77777777" w:rsidR="00A315A9" w:rsidRDefault="00A315A9">
            <w:pPr>
              <w:rPr>
                <w:rFonts w:ascii="Arial" w:hAnsi="Arial" w:cs="Arial"/>
                <w:sz w:val="24"/>
                <w:szCs w:val="24"/>
              </w:rPr>
            </w:pPr>
          </w:p>
          <w:p w14:paraId="3854D266" w14:textId="77777777" w:rsidR="00A315A9" w:rsidRDefault="00A315A9">
            <w:pPr>
              <w:rPr>
                <w:rFonts w:ascii="Arial" w:hAnsi="Arial" w:cs="Arial"/>
                <w:sz w:val="24"/>
                <w:szCs w:val="24"/>
              </w:rPr>
            </w:pPr>
          </w:p>
          <w:p w14:paraId="291854EB" w14:textId="77777777" w:rsidR="00A315A9" w:rsidRDefault="00A315A9">
            <w:pPr>
              <w:rPr>
                <w:rFonts w:ascii="Arial" w:hAnsi="Arial" w:cs="Arial"/>
                <w:sz w:val="24"/>
                <w:szCs w:val="24"/>
              </w:rPr>
            </w:pPr>
          </w:p>
          <w:p w14:paraId="257E8840" w14:textId="77777777" w:rsidR="00A315A9" w:rsidRDefault="00A315A9">
            <w:pPr>
              <w:rPr>
                <w:rFonts w:ascii="Arial" w:hAnsi="Arial" w:cs="Arial"/>
                <w:sz w:val="24"/>
                <w:szCs w:val="24"/>
              </w:rPr>
            </w:pPr>
          </w:p>
          <w:p w14:paraId="023DC0AB" w14:textId="77777777" w:rsidR="00A315A9" w:rsidRDefault="00A315A9">
            <w:pPr>
              <w:rPr>
                <w:rFonts w:ascii="Arial" w:hAnsi="Arial" w:cs="Arial"/>
                <w:sz w:val="24"/>
                <w:szCs w:val="24"/>
              </w:rPr>
            </w:pPr>
          </w:p>
          <w:p w14:paraId="16150331" w14:textId="77777777" w:rsidR="00A315A9" w:rsidRDefault="00A315A9">
            <w:pPr>
              <w:rPr>
                <w:rFonts w:ascii="Arial" w:hAnsi="Arial" w:cs="Arial"/>
                <w:sz w:val="24"/>
                <w:szCs w:val="24"/>
              </w:rPr>
            </w:pPr>
          </w:p>
          <w:p w14:paraId="3F282294" w14:textId="77777777" w:rsidR="00A315A9" w:rsidRDefault="00A315A9">
            <w:pPr>
              <w:rPr>
                <w:rFonts w:ascii="Arial" w:hAnsi="Arial" w:cs="Arial"/>
                <w:sz w:val="24"/>
                <w:szCs w:val="24"/>
              </w:rPr>
            </w:pPr>
          </w:p>
          <w:p w14:paraId="01C365F4" w14:textId="77777777" w:rsidR="00A315A9" w:rsidRDefault="00A315A9">
            <w:pPr>
              <w:rPr>
                <w:rFonts w:ascii="Arial" w:hAnsi="Arial" w:cs="Arial"/>
                <w:sz w:val="24"/>
                <w:szCs w:val="24"/>
              </w:rPr>
            </w:pPr>
          </w:p>
          <w:p w14:paraId="402B017B" w14:textId="77777777" w:rsidR="00A315A9" w:rsidRDefault="00A315A9">
            <w:pPr>
              <w:rPr>
                <w:rFonts w:ascii="Arial" w:hAnsi="Arial" w:cs="Arial"/>
                <w:sz w:val="24"/>
                <w:szCs w:val="24"/>
              </w:rPr>
            </w:pPr>
          </w:p>
          <w:p w14:paraId="4CE49C3C" w14:textId="77777777" w:rsidR="00A315A9" w:rsidRDefault="00A315A9">
            <w:pPr>
              <w:rPr>
                <w:rFonts w:ascii="Arial" w:hAnsi="Arial" w:cs="Arial"/>
                <w:sz w:val="24"/>
                <w:szCs w:val="24"/>
              </w:rPr>
            </w:pPr>
          </w:p>
          <w:p w14:paraId="794A7E63" w14:textId="77777777" w:rsidR="00A315A9" w:rsidRDefault="00A315A9">
            <w:pPr>
              <w:rPr>
                <w:rFonts w:ascii="Arial" w:hAnsi="Arial" w:cs="Arial"/>
                <w:sz w:val="24"/>
                <w:szCs w:val="24"/>
              </w:rPr>
            </w:pPr>
          </w:p>
          <w:p w14:paraId="39DF9EF1" w14:textId="77777777" w:rsidR="00A315A9" w:rsidRDefault="00A315A9">
            <w:pPr>
              <w:rPr>
                <w:rFonts w:ascii="Arial" w:hAnsi="Arial" w:cs="Arial"/>
                <w:sz w:val="24"/>
                <w:szCs w:val="24"/>
              </w:rPr>
            </w:pPr>
          </w:p>
          <w:p w14:paraId="52E14A82" w14:textId="77777777" w:rsidR="00A315A9" w:rsidRDefault="00A315A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F0577F1" w14:textId="77777777" w:rsidR="00A315A9" w:rsidRPr="00E04D09" w:rsidRDefault="00A315A9">
      <w:pPr>
        <w:rPr>
          <w:rFonts w:ascii="Arial" w:hAnsi="Arial" w:cs="Arial"/>
          <w:sz w:val="24"/>
          <w:szCs w:val="24"/>
        </w:rPr>
      </w:pPr>
    </w:p>
    <w:sectPr w:rsidR="00A315A9" w:rsidRPr="00E04D09" w:rsidSect="00E04D09">
      <w:headerReference w:type="default" r:id="rId7"/>
      <w:pgSz w:w="12240" w:h="15840" w:code="1"/>
      <w:pgMar w:top="2016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80012" w14:textId="77777777" w:rsidR="00377DC3" w:rsidRDefault="00377DC3">
      <w:r>
        <w:separator/>
      </w:r>
    </w:p>
  </w:endnote>
  <w:endnote w:type="continuationSeparator" w:id="0">
    <w:p w14:paraId="3C8CA5D7" w14:textId="77777777" w:rsidR="00377DC3" w:rsidRDefault="00377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08CA2" w14:textId="77777777" w:rsidR="00377DC3" w:rsidRDefault="00377DC3">
      <w:r>
        <w:separator/>
      </w:r>
    </w:p>
  </w:footnote>
  <w:footnote w:type="continuationSeparator" w:id="0">
    <w:p w14:paraId="12AC0744" w14:textId="77777777" w:rsidR="00377DC3" w:rsidRDefault="00377D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54671" w14:textId="77777777" w:rsidR="00E04D09" w:rsidRPr="006B398D" w:rsidRDefault="00E04D09" w:rsidP="00E04D09">
    <w:pPr>
      <w:pStyle w:val="Header"/>
      <w:jc w:val="right"/>
      <w:rPr>
        <w:sz w:val="40"/>
        <w:szCs w:val="40"/>
      </w:rPr>
    </w:pPr>
    <w:r>
      <w:rPr>
        <w:noProof/>
      </w:rPr>
      <w:pict w14:anchorId="76A49D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409.3pt;margin-top:-1pt;width:59.75pt;height:56.5pt;z-index:-251658240">
          <v:imagedata r:id="rId1" o:title="SQM Logo"/>
        </v:shape>
      </w:pict>
    </w:r>
  </w:p>
  <w:p w14:paraId="153C2FED" w14:textId="77777777" w:rsidR="00E04D09" w:rsidRPr="00927A99" w:rsidRDefault="00E04D09" w:rsidP="00E04D09">
    <w:pPr>
      <w:rPr>
        <w:rFonts w:ascii="Copperplate Gothic Bold" w:hAnsi="Copperplate Gothic Bold"/>
        <w:sz w:val="44"/>
        <w:szCs w:val="44"/>
      </w:rPr>
    </w:pPr>
    <w:r w:rsidRPr="00927A99">
      <w:rPr>
        <w:rFonts w:ascii="Copperplate Gothic Bold" w:hAnsi="Copperplate Gothic Bold"/>
        <w:sz w:val="44"/>
        <w:szCs w:val="44"/>
      </w:rPr>
      <w:t>Sigma Quality Management</w:t>
    </w:r>
  </w:p>
  <w:p w14:paraId="41074687" w14:textId="77777777" w:rsidR="00E04D09" w:rsidRPr="00E04D09" w:rsidRDefault="00E04D09" w:rsidP="00E04D09">
    <w:pPr>
      <w:rPr>
        <w:rFonts w:ascii="Copperplate Gothic Bold" w:hAnsi="Copperplate Gothic Bold"/>
        <w:sz w:val="40"/>
        <w:szCs w:val="40"/>
      </w:rPr>
    </w:pPr>
    <w:r w:rsidRPr="006B398D">
      <w:rPr>
        <w:noProof/>
      </w:rPr>
      <w:pict w14:anchorId="243BE7C9">
        <v:line id="_x0000_s1025" style="position:absolute;z-index:251657216" from="-2.1pt,11.4pt" to="469.55pt,11.4pt" strokecolor="navy" strokeweight="2.25pt"/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61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4D09"/>
    <w:rsid w:val="000D600A"/>
    <w:rsid w:val="00101172"/>
    <w:rsid w:val="00311F37"/>
    <w:rsid w:val="00377DC3"/>
    <w:rsid w:val="0050756B"/>
    <w:rsid w:val="005D4DA2"/>
    <w:rsid w:val="006D21D3"/>
    <w:rsid w:val="007F46A6"/>
    <w:rsid w:val="00922E6B"/>
    <w:rsid w:val="009B2E3E"/>
    <w:rsid w:val="009C0911"/>
    <w:rsid w:val="00A315A9"/>
    <w:rsid w:val="00A93FF6"/>
    <w:rsid w:val="00AA46D3"/>
    <w:rsid w:val="00B70003"/>
    <w:rsid w:val="00C46E1B"/>
    <w:rsid w:val="00D305BF"/>
    <w:rsid w:val="00D91C8C"/>
    <w:rsid w:val="00E04D09"/>
    <w:rsid w:val="00EA1993"/>
    <w:rsid w:val="00F0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618"/>
    <o:shapelayout v:ext="edit">
      <o:idmap v:ext="edit" data="2"/>
    </o:shapelayout>
  </w:shapeDefaults>
  <w:decimalSymbol w:val="."/>
  <w:listSeparator w:val=","/>
  <w14:docId w14:val="79A6B225"/>
  <w15:chartTrackingRefBased/>
  <w15:docId w15:val="{C5EF32B6-F0F0-4B65-897B-E74494D6E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color w:val="000000"/>
      <w:lang w:eastAsia="ko-KR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E04D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04D0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E04D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6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85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35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62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27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46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5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48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633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35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4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96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23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67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7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5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71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55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9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9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70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17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86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0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9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94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4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00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96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67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77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18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45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21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26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25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0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8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26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81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03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10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34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60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8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25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91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15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45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6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8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26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82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37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36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74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41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82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16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97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03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81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54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36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489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4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34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84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1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32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11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42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79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Six Sigma Lean Course – Session 1 Homework</vt:lpstr>
    </vt:vector>
  </TitlesOfParts>
  <Company>Six Sigma Alliance</Company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Six Sigma Lean Course – Session 1 Homework</dc:title>
  <dc:subject/>
  <dc:creator>John J. O'Neill, Jr.</dc:creator>
  <cp:keywords/>
  <dc:description/>
  <cp:lastModifiedBy>John O'Neill</cp:lastModifiedBy>
  <cp:revision>2</cp:revision>
  <dcterms:created xsi:type="dcterms:W3CDTF">2026-07-29T21:03:00Z</dcterms:created>
  <dcterms:modified xsi:type="dcterms:W3CDTF">2026-07-29T21:03:00Z</dcterms:modified>
</cp:coreProperties>
</file>